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90" w:rsidRDefault="00D34990" w:rsidP="001D3FEA">
      <w:pPr>
        <w:jc w:val="center"/>
        <w:rPr>
          <w:rFonts w:ascii="Times New Roman" w:hAnsi="Times New Roman" w:cs="Times New Roman"/>
          <w:b/>
          <w:bCs/>
          <w:sz w:val="24"/>
          <w:lang w:val="en-US"/>
        </w:rPr>
      </w:pPr>
      <w:r>
        <w:rPr>
          <w:noProof/>
          <w:lang w:eastAsia="ru-RU"/>
        </w:rPr>
        <w:drawing>
          <wp:anchor distT="0" distB="0" distL="0" distR="0" simplePos="0" relativeHeight="251659264" behindDoc="1" locked="0" layoutInCell="1" allowOverlap="1" wp14:anchorId="3DBA74A7" wp14:editId="351A05C8">
            <wp:simplePos x="0" y="0"/>
            <wp:positionH relativeFrom="page">
              <wp:posOffset>-12700</wp:posOffset>
            </wp:positionH>
            <wp:positionV relativeFrom="page">
              <wp:posOffset>-8890</wp:posOffset>
            </wp:positionV>
            <wp:extent cx="7561580" cy="10570210"/>
            <wp:effectExtent l="0" t="0" r="1270" b="254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1580" cy="10570210"/>
                    </a:xfrm>
                    <a:prstGeom prst="rect">
                      <a:avLst/>
                    </a:prstGeom>
                  </pic:spPr>
                </pic:pic>
              </a:graphicData>
            </a:graphic>
          </wp:anchor>
        </w:drawing>
      </w: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D34990" w:rsidRDefault="00D34990" w:rsidP="001D3FEA">
      <w:pPr>
        <w:jc w:val="center"/>
        <w:rPr>
          <w:rFonts w:ascii="Times New Roman" w:hAnsi="Times New Roman" w:cs="Times New Roman"/>
          <w:b/>
          <w:bCs/>
          <w:sz w:val="24"/>
          <w:lang w:val="en-US"/>
        </w:rPr>
      </w:pPr>
    </w:p>
    <w:p w:rsidR="00682235" w:rsidRPr="00682235" w:rsidRDefault="00682235" w:rsidP="001D3FEA">
      <w:pPr>
        <w:jc w:val="center"/>
        <w:rPr>
          <w:rFonts w:ascii="Times New Roman" w:hAnsi="Times New Roman" w:cs="Times New Roman"/>
          <w:sz w:val="24"/>
        </w:rPr>
      </w:pPr>
      <w:bookmarkStart w:id="0" w:name="_GoBack"/>
      <w:bookmarkEnd w:id="0"/>
      <w:r w:rsidRPr="00682235">
        <w:rPr>
          <w:rFonts w:ascii="Times New Roman" w:hAnsi="Times New Roman" w:cs="Times New Roman"/>
          <w:sz w:val="24"/>
        </w:rPr>
        <w:lastRenderedPageBreak/>
        <w:t>ПОЯСНИТЕЛЬНАЯ ЗАПИСКА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w:t>
      </w:r>
      <w:r w:rsidR="001D3FEA">
        <w:rPr>
          <w:rFonts w:ascii="Times New Roman" w:hAnsi="Times New Roman" w:cs="Times New Roman"/>
          <w:sz w:val="24"/>
        </w:rPr>
        <w:tab/>
      </w:r>
      <w:r w:rsidRPr="00682235">
        <w:rPr>
          <w:rFonts w:ascii="Times New Roman" w:hAnsi="Times New Roman" w:cs="Times New Roman"/>
          <w:sz w:val="24"/>
        </w:rPr>
        <w:t xml:space="preserve">Программа профессионального обучения для работы в качестве частных охранников – «Программа профессиональной подготовки охранников» (далее «Программа») направлена на приобретение профессиональной компетенции охранника, получение квалификационного разряда по профессии рабочего без изменения уровня образования. </w:t>
      </w:r>
      <w:proofErr w:type="gramStart"/>
      <w:r w:rsidRPr="00682235">
        <w:rPr>
          <w:rFonts w:ascii="Times New Roman" w:hAnsi="Times New Roman" w:cs="Times New Roman"/>
          <w:sz w:val="24"/>
        </w:rPr>
        <w:t>Учебный план и программа разработаны в соответствии с требованиями действующего законодательства и стандарта Российской Федерации.</w:t>
      </w:r>
      <w:proofErr w:type="gramEnd"/>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xml:space="preserve">Учебный план – документ, обязательный для выполнения каждым обучающимся. Указанный в нем перечень предметов, общее количество часов, отводимое на изучение каждого предмета, а также темы, выносимые на зачеты, и </w:t>
      </w:r>
      <w:proofErr w:type="gramStart"/>
      <w:r w:rsidRPr="00682235">
        <w:rPr>
          <w:rFonts w:ascii="Times New Roman" w:hAnsi="Times New Roman" w:cs="Times New Roman"/>
          <w:sz w:val="24"/>
        </w:rPr>
        <w:t>предметы,  выносимые на итоговую аттестацию не могут</w:t>
      </w:r>
      <w:proofErr w:type="gramEnd"/>
      <w:r w:rsidRPr="00682235">
        <w:rPr>
          <w:rFonts w:ascii="Times New Roman" w:hAnsi="Times New Roman" w:cs="Times New Roman"/>
          <w:sz w:val="24"/>
        </w:rPr>
        <w:t xml:space="preserve"> быть изменены.</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Последовательность изучения отдельных тем программы и количество часов, отводимых на изучение тем, может в случае необходимости изменяться при условии,  что программа будет выполнена полностью. Все изменения, вносимые в учебную программу, должны быть рассмотрены методической комиссией учебного заведения (учреждения) и утверждены руководителем учебного заведения (учреждения).</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xml:space="preserve">Приём граждан на </w:t>
      </w:r>
      <w:proofErr w:type="gramStart"/>
      <w:r w:rsidRPr="00682235">
        <w:rPr>
          <w:rFonts w:ascii="Times New Roman" w:hAnsi="Times New Roman" w:cs="Times New Roman"/>
          <w:sz w:val="24"/>
        </w:rPr>
        <w:t>обучение по</w:t>
      </w:r>
      <w:proofErr w:type="gramEnd"/>
      <w:r w:rsidRPr="00682235">
        <w:rPr>
          <w:rFonts w:ascii="Times New Roman" w:hAnsi="Times New Roman" w:cs="Times New Roman"/>
          <w:sz w:val="24"/>
        </w:rPr>
        <w:t xml:space="preserve"> данной программе осуществляется согласно Закона «Об образовании в Российской Федерации».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xml:space="preserve">Срок </w:t>
      </w:r>
      <w:proofErr w:type="gramStart"/>
      <w:r w:rsidRPr="00682235">
        <w:rPr>
          <w:rFonts w:ascii="Times New Roman" w:hAnsi="Times New Roman" w:cs="Times New Roman"/>
          <w:sz w:val="24"/>
        </w:rPr>
        <w:t>обучения по Программе</w:t>
      </w:r>
      <w:proofErr w:type="gramEnd"/>
      <w:r w:rsidRPr="00682235">
        <w:rPr>
          <w:rFonts w:ascii="Times New Roman" w:hAnsi="Times New Roman" w:cs="Times New Roman"/>
          <w:sz w:val="24"/>
        </w:rPr>
        <w:t xml:space="preserve"> профессиональной подготовки охранника 4-го разряда (использование только специальных средств) – не менее 40 аудиторских часов.</w:t>
      </w:r>
    </w:p>
    <w:p w:rsidR="00682235" w:rsidRPr="00682235" w:rsidRDefault="00682235" w:rsidP="001D3FEA">
      <w:pPr>
        <w:jc w:val="both"/>
        <w:rPr>
          <w:rFonts w:ascii="Times New Roman" w:hAnsi="Times New Roman" w:cs="Times New Roman"/>
          <w:sz w:val="24"/>
        </w:rPr>
      </w:pPr>
      <w:proofErr w:type="gramStart"/>
      <w:r w:rsidRPr="00682235">
        <w:rPr>
          <w:rFonts w:ascii="Times New Roman" w:hAnsi="Times New Roman" w:cs="Times New Roman"/>
          <w:sz w:val="24"/>
        </w:rPr>
        <w:t>Обучение по Программе</w:t>
      </w:r>
      <w:proofErr w:type="gramEnd"/>
      <w:r w:rsidRPr="00682235">
        <w:rPr>
          <w:rFonts w:ascii="Times New Roman" w:hAnsi="Times New Roman" w:cs="Times New Roman"/>
          <w:sz w:val="24"/>
        </w:rPr>
        <w:t xml:space="preserve"> в заочной форме и в форме самообразования не допускается.</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Продолжительность учебного часа  теоретических и практических занятий (лекции, семинары, групповые занятия) – составляет 1 академический час (45 минут), при проведении практических занятий – 45 минут, допускается проведение практических занятий (тренировок) по 90 минут без перерыва, включая время на подведение итогов, оформление документации и смену обучаемых на учебных местах.</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Учет посещаемости занятий, успеваемости и пройденных тем ведется преподавателем (инструктором) в журналах учета занятий.</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Организация учебного процесса по данной программе предусматривает модульную структуру обучения по принципу «</w:t>
      </w:r>
      <w:proofErr w:type="gramStart"/>
      <w:r w:rsidRPr="00682235">
        <w:rPr>
          <w:rFonts w:ascii="Times New Roman" w:hAnsi="Times New Roman" w:cs="Times New Roman"/>
          <w:sz w:val="24"/>
        </w:rPr>
        <w:t>от</w:t>
      </w:r>
      <w:proofErr w:type="gramEnd"/>
      <w:r w:rsidRPr="00682235">
        <w:rPr>
          <w:rFonts w:ascii="Times New Roman" w:hAnsi="Times New Roman" w:cs="Times New Roman"/>
          <w:sz w:val="24"/>
        </w:rPr>
        <w:t xml:space="preserve"> простого к сложному».</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Занятия по «Правовой подготовке» проводятся преподавателем, имеющим высшее юридическое образование, так же рекомендуется наличие практического опыта работы в частных охранных организациях.</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xml:space="preserve">Практические занятия по предмету,  проводятся на территории образовательного учреждения по форме, ролевые игры среди </w:t>
      </w:r>
      <w:proofErr w:type="gramStart"/>
      <w:r w:rsidRPr="00682235">
        <w:rPr>
          <w:rFonts w:ascii="Times New Roman" w:hAnsi="Times New Roman" w:cs="Times New Roman"/>
          <w:sz w:val="24"/>
        </w:rPr>
        <w:t>обучающихся</w:t>
      </w:r>
      <w:proofErr w:type="gramEnd"/>
      <w:r w:rsidRPr="00682235">
        <w:rPr>
          <w:rFonts w:ascii="Times New Roman" w:hAnsi="Times New Roman" w:cs="Times New Roman"/>
          <w:sz w:val="24"/>
        </w:rPr>
        <w:t>.</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xml:space="preserve">Занятия по предмету «Тактико-специальная подготовка» проводятся квалифицированным преподавателем, для рассмотрения некоторых тем программы предмета, для участия в </w:t>
      </w:r>
      <w:r w:rsidRPr="00682235">
        <w:rPr>
          <w:rFonts w:ascii="Times New Roman" w:hAnsi="Times New Roman" w:cs="Times New Roman"/>
          <w:sz w:val="24"/>
        </w:rPr>
        <w:lastRenderedPageBreak/>
        <w:t>семинарских или лекционных занятиях, возможно привлечение представителей правоохранительных органов, МЧС РФ и иных структур, работающих по данной проблематике.</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Практические занятия по предмету проводятся на собственной базе образовательного учреждения. Практические занятия не могут носить характер, привлечения слушателей к выполнению охранных функций, их задача может сводиться к отработке вопросов практических занятий совместно с действующим работником (работниками) охранной организации или совместно с сотрудниками ОВД. Также практические занятия могут быть организованы в форме ролевой игры, где прямое участие в разыгрываемых ситуациях принимают обучаемые.</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Занятия по предмету «Техническая подготовка» проводятся преподавателем с высшим юридическим образованием, имеющим опыт работы в охранных организациях.</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Практические занятия по предмету проводятся на территории образовательного учреждения со специальными охранными устройствами.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Занятия по предмету «Психологическая подготовка» проводится преподавателем с высшим юридическим образованием, с опытом работы в правоохранительных органах.</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Практические занятия по вышеуказанному предмету проводятся различными рукописными тестами и ролевыми играми.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Занятия по предмету «Использование специальных средств» проводятся преподавателем с высшим юридическим образованием и имеющим опыт работы в правоохранительной либо охранной организации.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Практические занятия по данному предмету, проводятся в специализированном классе со специальными средствами, к которым может иметь доступ охранник 4 разряда.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xml:space="preserve">Занятия по предмету «Первая помощь» проводится медработником с медицинским образованием или </w:t>
      </w:r>
      <w:proofErr w:type="gramStart"/>
      <w:r w:rsidRPr="00682235">
        <w:rPr>
          <w:rFonts w:ascii="Times New Roman" w:hAnsi="Times New Roman" w:cs="Times New Roman"/>
          <w:sz w:val="24"/>
        </w:rPr>
        <w:t>преподавателем</w:t>
      </w:r>
      <w:proofErr w:type="gramEnd"/>
      <w:r w:rsidRPr="00682235">
        <w:rPr>
          <w:rFonts w:ascii="Times New Roman" w:hAnsi="Times New Roman" w:cs="Times New Roman"/>
          <w:sz w:val="24"/>
        </w:rPr>
        <w:t xml:space="preserve"> с высшим образованием имеющим соответствующую подготовку по предмету «Первая помощь». Теоретическое и практическое </w:t>
      </w:r>
      <w:proofErr w:type="gramStart"/>
      <w:r w:rsidRPr="00682235">
        <w:rPr>
          <w:rFonts w:ascii="Times New Roman" w:hAnsi="Times New Roman" w:cs="Times New Roman"/>
          <w:sz w:val="24"/>
        </w:rPr>
        <w:t>обучение по дисциплине</w:t>
      </w:r>
      <w:proofErr w:type="gramEnd"/>
      <w:r w:rsidRPr="00682235">
        <w:rPr>
          <w:rFonts w:ascii="Times New Roman" w:hAnsi="Times New Roman" w:cs="Times New Roman"/>
          <w:sz w:val="24"/>
        </w:rPr>
        <w:t xml:space="preserve"> «Первая помощь» проводится с изучением обязательных практических навыков и приемов оказания первой помощи и с использованием учебных материалов.</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xml:space="preserve">Организация практических занятий возможна в учебных классах с использованием манекенов, тренажеров и в виде ролевой игры «пострадавший - помогающий», где все действия и роли отрабатываются </w:t>
      </w:r>
      <w:proofErr w:type="gramStart"/>
      <w:r w:rsidRPr="00682235">
        <w:rPr>
          <w:rFonts w:ascii="Times New Roman" w:hAnsi="Times New Roman" w:cs="Times New Roman"/>
          <w:sz w:val="24"/>
        </w:rPr>
        <w:t>обучаемыми</w:t>
      </w:r>
      <w:proofErr w:type="gramEnd"/>
      <w:r w:rsidRPr="00682235">
        <w:rPr>
          <w:rFonts w:ascii="Times New Roman" w:hAnsi="Times New Roman" w:cs="Times New Roman"/>
          <w:sz w:val="24"/>
        </w:rPr>
        <w:t>, под руководством преподавателя.</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Занятия по предмету «Специальная физическая подготовка» проводится преподавателем в практических часах на территории учебного образования.</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Занятия по предмету «Противодействие терроризму» проводятся преподавателем, имеющим высшее образование, соответствующее профилю преподаваемой дисциплины.</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Профессиональное обучение завершается </w:t>
      </w:r>
      <w:r w:rsidRPr="00682235">
        <w:rPr>
          <w:rFonts w:ascii="Times New Roman" w:hAnsi="Times New Roman" w:cs="Times New Roman"/>
          <w:b/>
          <w:bCs/>
          <w:sz w:val="24"/>
        </w:rPr>
        <w:t>итоговой аттестацией</w:t>
      </w:r>
      <w:r w:rsidRPr="00682235">
        <w:rPr>
          <w:rFonts w:ascii="Times New Roman" w:hAnsi="Times New Roman" w:cs="Times New Roman"/>
          <w:sz w:val="24"/>
        </w:rPr>
        <w:t xml:space="preserve"> в форме квалификационного экзамена, к которой допускаются </w:t>
      </w:r>
      <w:proofErr w:type="gramStart"/>
      <w:r w:rsidRPr="00682235">
        <w:rPr>
          <w:rFonts w:ascii="Times New Roman" w:hAnsi="Times New Roman" w:cs="Times New Roman"/>
          <w:sz w:val="24"/>
        </w:rPr>
        <w:t>обучающиеся</w:t>
      </w:r>
      <w:proofErr w:type="gramEnd"/>
      <w:r w:rsidRPr="00682235">
        <w:rPr>
          <w:rFonts w:ascii="Times New Roman" w:hAnsi="Times New Roman" w:cs="Times New Roman"/>
          <w:sz w:val="24"/>
        </w:rPr>
        <w:t>, освоившие Программу в полном объеме.</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lastRenderedPageBreak/>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по соответствующей профессии рабочего.</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специальных средств.</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Содержание упражнений, используемых в практической квалификационной работе при проверке практических навыков применения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специальных средств.</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Итоговая аттестация слушателей (экзамен) проводится экзаменационной комиссией образовательного учреждения, которая назначается приказом руководителя учебного учреждения. Время, отводимое на итоговую аттестацию (экзамен) – входит в общее учебное время программы.</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При проверке теоретических знаний используются вопросы по дисциплинам: </w:t>
      </w:r>
      <w:r w:rsidRPr="00682235">
        <w:rPr>
          <w:rFonts w:ascii="Times New Roman" w:hAnsi="Times New Roman" w:cs="Times New Roman"/>
          <w:b/>
          <w:bCs/>
          <w:sz w:val="24"/>
        </w:rPr>
        <w:t>«Правовая подготовка», «Тактико-специальная подготовка», «Техническая подготовка», «Использование специальных средств», «Оказание первой помощи», «Противодействие терроризму», «Психологическая подготовка».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Программы и утвержденных ее руководителем и имеющим семь открытых вопросов с тремя вариантами ответов (в форме тестирования). Возможно использование компьютерной техники и специальных программ тестирования.</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Результаты итоговой аттестации оформляются локальным актом организации, осуществляющей образовательную деятельность.</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До практической части экзамена не допускаются слушатели, получившие неудовлетворительный результат сдачи теоретической части экзамена.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Для проведения итоговой аттестации приказом  руководителя  из числа преподавателей образовательного учреждения назначается экзаменационная комиссия в составе: председателя и двух  членов, кроме того образовательное учреждение вправе включать в состав комиссии представителей предприятий (организаций) от которых были направлены обучаемые.</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Лицам, успешно прошедшим итоговую аттестацию (экзамен), выдается свидетельство о квалификации, образец которого самостоятельно устанавливается организацией, осуществляющей образовательную деятельность, которое заверяется подписью руководителя и печатью образовательного учреждения (заведения).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lastRenderedPageBreak/>
        <w:t>Лица, успешно освоившие Программу, должны иметь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Знать:</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основы законодательства в области частной охранной деятельности и нормативные правовые акты, регулирующие деятельность частного охранника;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правовой статус и организационные основы деятельности частных охранников;</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прямые и косвенные угрозы безопасности охраняемых объектов;</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контроль и надзор за частной охранной деятельностью;</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основы организации и тактики осуществления охранных услуг (в том числе порядок получения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психологические основы деятельности частного охранника;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тактико-технические характеристики, устройство (материальную часть) и принципы работы специальных средств, используемых в частной охранной деятельности, и меры безопасности при обращении с ними;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основные технические средства охраны, правила и особенности их применения в охранной деятельности, средства охранно-пожарной сигнализации;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основные приемы и способы самозащиты от различных видов физического нападения (в том числе способы применения физической силы и специальных средств);</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нормы профессионального поведения и этики частного охранника;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основы организации первой помощи, порядок направления пострадавших в лечебные учреждения.</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Уметь</w:t>
      </w:r>
      <w:r w:rsidRPr="00682235">
        <w:rPr>
          <w:rFonts w:ascii="Times New Roman" w:hAnsi="Times New Roman" w:cs="Times New Roman"/>
          <w:i/>
          <w:iCs/>
          <w:sz w:val="24"/>
        </w:rPr>
        <w:t>:</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применять приемы психологического воздействия в целях выполнения служебных задач;</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грамотно выполнять профессиональные обязанности с использованием имеющихся в распоряжении частного охранника технических и иных средств;</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правомерно применять в необходимых случаях оружие (для охранников 6 и 5 разрядов) и специальные средства и четко действовать при возникновении конфликтных и экстремальных ситуаций;</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lastRenderedPageBreak/>
        <w:t>- оказывать квалифицированную первую помощь пострадавшим при различных травмах и иных угрозах жизни и здоровью.</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Владеть системным подходом к решению задач по обеспечению эффективной деятельности частного охранника.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Дополнительно в Программу включается обязательный раздел «наличие специальной учебной базы», предназначенный для указания типов, видов и моделей специальных средств, используемых в образовательной деятельности.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Конкретные требования к уровню подготовки устанавливаются образовательным учреждением с учетом требований законодательства и настоящей программой. </w:t>
      </w:r>
    </w:p>
    <w:p w:rsidR="00682235"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КВАЛИФИКАЦИОННАЯ  ХАРАКТЕРИСТИКА</w:t>
      </w:r>
    </w:p>
    <w:p w:rsidR="00682235"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ДЛЯ ОХРАННИКА 4-ГО РАЗРЯДА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b/>
          <w:bCs/>
          <w:sz w:val="24"/>
        </w:rPr>
        <w:t>      </w:t>
      </w:r>
      <w:r w:rsidRPr="00682235">
        <w:rPr>
          <w:rFonts w:ascii="Times New Roman" w:hAnsi="Times New Roman" w:cs="Times New Roman"/>
          <w:sz w:val="24"/>
        </w:rPr>
        <w:t> 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xml:space="preserve">      В результате освоения Программы профессиональной подготовки охранников 4-го разряда </w:t>
      </w:r>
      <w:proofErr w:type="gramStart"/>
      <w:r w:rsidRPr="00682235">
        <w:rPr>
          <w:rFonts w:ascii="Times New Roman" w:hAnsi="Times New Roman" w:cs="Times New Roman"/>
          <w:sz w:val="24"/>
        </w:rPr>
        <w:t>обучающимися</w:t>
      </w:r>
      <w:proofErr w:type="gramEnd"/>
      <w:r w:rsidRPr="00682235">
        <w:rPr>
          <w:rFonts w:ascii="Times New Roman" w:hAnsi="Times New Roman" w:cs="Times New Roman"/>
          <w:sz w:val="24"/>
        </w:rPr>
        <w:t xml:space="preserve"> приобретаются (качественно изменяются) следующий профессиональные компетенции: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профессиональная компетенция «Владение основами правовых знаний, необходимыми для деятельности частного охранника»,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профессиональная компетенция «Владение организационными, тактическими и психологическими аспектами деятельности частного охранника»,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профессиональная компетенция «Владение техническими средствами, используемыми в частной охранной деятельности»,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профессиональная компетенция «Использование физической силы и специальных сре</w:t>
      </w:r>
      <w:proofErr w:type="gramStart"/>
      <w:r w:rsidRPr="00682235">
        <w:rPr>
          <w:rFonts w:ascii="Times New Roman" w:hAnsi="Times New Roman" w:cs="Times New Roman"/>
          <w:sz w:val="24"/>
        </w:rPr>
        <w:t>дств в х</w:t>
      </w:r>
      <w:proofErr w:type="gramEnd"/>
      <w:r w:rsidRPr="00682235">
        <w:rPr>
          <w:rFonts w:ascii="Times New Roman" w:hAnsi="Times New Roman" w:cs="Times New Roman"/>
          <w:sz w:val="24"/>
        </w:rPr>
        <w:t>оде частной охранной деятельности»,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профессиональная компетенция «Владение приемами первой помощи пострадавшим»,</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профессиональная компетенция «Владение системным подходом к решению задач по обеспечению эффективной деятельности охранника».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Приобретение указанных компетенций обеспечивается следующими знаниями, умениями и навыками: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знание основ законодательства в области частной охранной деятельности и нормативных правовых актов, регулирующих деятельность охранника;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знание правового статуса и организационных основ деятельности охранников;</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знание прямых и косвенных угроз безопасности охраняемых объектов;</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lastRenderedPageBreak/>
        <w:t>      знание требований к осуществлению контроля и надзора за частной охранной деятельностью;</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xml:space="preserve">      знание основных приемов и способов самозащиты от различных видов физического нападения </w:t>
      </w:r>
      <w:proofErr w:type="gramStart"/>
      <w:r w:rsidRPr="00682235">
        <w:rPr>
          <w:rFonts w:ascii="Times New Roman" w:hAnsi="Times New Roman" w:cs="Times New Roman"/>
          <w:sz w:val="24"/>
        </w:rPr>
        <w:t xml:space="preserve">( </w:t>
      </w:r>
      <w:proofErr w:type="gramEnd"/>
      <w:r w:rsidRPr="00682235">
        <w:rPr>
          <w:rFonts w:ascii="Times New Roman" w:hAnsi="Times New Roman" w:cs="Times New Roman"/>
          <w:sz w:val="24"/>
        </w:rPr>
        <w:t>в том числе способов применения физической силы и специальных средств);</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знание норм профессионального поведения и этики охранника;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знание основ противодействия идеологии терроризма;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знание последовательности действий при обнаружении террористических угроз;</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знание основ организации первой помощи, порядка направления пострадавших в медицинские организации.</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умение принимать приемы психологического воздействия в целях выполнения служебных задач;</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умение грамотно выполнять профессиональные обязанности с использованием имеющихся в распоряжении охранника технически</w:t>
      </w:r>
      <w:proofErr w:type="gramStart"/>
      <w:r w:rsidRPr="00682235">
        <w:rPr>
          <w:rFonts w:ascii="Times New Roman" w:hAnsi="Times New Roman" w:cs="Times New Roman"/>
          <w:sz w:val="24"/>
        </w:rPr>
        <w:t>х-</w:t>
      </w:r>
      <w:proofErr w:type="gramEnd"/>
      <w:r w:rsidRPr="00682235">
        <w:rPr>
          <w:rFonts w:ascii="Times New Roman" w:hAnsi="Times New Roman" w:cs="Times New Roman"/>
          <w:sz w:val="24"/>
        </w:rPr>
        <w:t xml:space="preserve"> и иных средств;</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умение реагировать на обнаруженные террористические угрозы;</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навыки действий по докладу о наличии/отсутствии признаков террористической угрозы;</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t>      навыки оказания первой помощи пострадавшим при травмах и иных угрозах жизни и здоровью.</w:t>
      </w:r>
    </w:p>
    <w:p w:rsidR="00682235" w:rsidRPr="00682235" w:rsidRDefault="00682235" w:rsidP="001D3FEA">
      <w:pPr>
        <w:jc w:val="both"/>
        <w:rPr>
          <w:rFonts w:ascii="Times New Roman" w:hAnsi="Times New Roman" w:cs="Times New Roman"/>
          <w:sz w:val="24"/>
        </w:rPr>
      </w:pPr>
      <w:r w:rsidRPr="00682235">
        <w:rPr>
          <w:rFonts w:ascii="Times New Roman" w:hAnsi="Times New Roman" w:cs="Times New Roman"/>
          <w:sz w:val="24"/>
        </w:rPr>
        <w:lastRenderedPageBreak/>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682235"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УЧЕБНЫЙ   ПЛАН</w:t>
      </w:r>
    </w:p>
    <w:p w:rsidR="00682235"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ПО ПРОГРАММЕ ПРОФЕССИОНАЛЬНОЙ ПОДГОТОВКИ</w:t>
      </w:r>
    </w:p>
    <w:p w:rsidR="00682235"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ОХРАННИКОВ  4-го РАЗРЯДА</w:t>
      </w:r>
    </w:p>
    <w:p w:rsidR="00682235" w:rsidRPr="00682235" w:rsidRDefault="00682235" w:rsidP="001D3FEA">
      <w:pPr>
        <w:jc w:val="center"/>
        <w:rPr>
          <w:rFonts w:ascii="Times New Roman" w:hAnsi="Times New Roman" w:cs="Times New Roman"/>
          <w:sz w:val="24"/>
        </w:rPr>
      </w:pPr>
    </w:p>
    <w:tbl>
      <w:tblPr>
        <w:tblStyle w:val="a7"/>
        <w:tblW w:w="10598" w:type="dxa"/>
        <w:tblLayout w:type="fixed"/>
        <w:tblLook w:val="04A0" w:firstRow="1" w:lastRow="0" w:firstColumn="1" w:lastColumn="0" w:noHBand="0" w:noVBand="1"/>
      </w:tblPr>
      <w:tblGrid>
        <w:gridCol w:w="700"/>
        <w:gridCol w:w="4228"/>
        <w:gridCol w:w="1158"/>
        <w:gridCol w:w="1535"/>
        <w:gridCol w:w="1276"/>
        <w:gridCol w:w="1701"/>
      </w:tblGrid>
      <w:tr w:rsidR="00682235" w:rsidRPr="00682235" w:rsidTr="001D3FEA">
        <w:tc>
          <w:tcPr>
            <w:tcW w:w="70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w:t>
            </w:r>
          </w:p>
        </w:tc>
        <w:tc>
          <w:tcPr>
            <w:tcW w:w="422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Наименование учебных дисциплин</w:t>
            </w:r>
          </w:p>
        </w:tc>
        <w:tc>
          <w:tcPr>
            <w:tcW w:w="115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Всего</w:t>
            </w:r>
          </w:p>
        </w:tc>
        <w:tc>
          <w:tcPr>
            <w:tcW w:w="1535"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Количество</w:t>
            </w:r>
          </w:p>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Теоретических</w:t>
            </w:r>
          </w:p>
        </w:tc>
        <w:tc>
          <w:tcPr>
            <w:tcW w:w="1276"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Часов</w:t>
            </w:r>
          </w:p>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Практических</w:t>
            </w:r>
          </w:p>
        </w:tc>
        <w:tc>
          <w:tcPr>
            <w:tcW w:w="1701"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Формы промежуточной аттестации</w:t>
            </w:r>
          </w:p>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r>
      <w:tr w:rsidR="00682235" w:rsidRPr="00682235" w:rsidTr="001D3FEA">
        <w:tc>
          <w:tcPr>
            <w:tcW w:w="70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422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Правовая подготовка</w:t>
            </w:r>
          </w:p>
        </w:tc>
        <w:tc>
          <w:tcPr>
            <w:tcW w:w="115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6</w:t>
            </w:r>
          </w:p>
        </w:tc>
        <w:tc>
          <w:tcPr>
            <w:tcW w:w="15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4</w:t>
            </w:r>
          </w:p>
        </w:tc>
        <w:tc>
          <w:tcPr>
            <w:tcW w:w="127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1 час</w:t>
            </w:r>
          </w:p>
        </w:tc>
      </w:tr>
      <w:tr w:rsidR="00682235" w:rsidRPr="00682235" w:rsidTr="001D3FEA">
        <w:tc>
          <w:tcPr>
            <w:tcW w:w="70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w:t>
            </w:r>
          </w:p>
        </w:tc>
        <w:tc>
          <w:tcPr>
            <w:tcW w:w="422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Тактико-специальная подготовка</w:t>
            </w:r>
          </w:p>
        </w:tc>
        <w:tc>
          <w:tcPr>
            <w:tcW w:w="115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5</w:t>
            </w:r>
          </w:p>
        </w:tc>
        <w:tc>
          <w:tcPr>
            <w:tcW w:w="15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2</w:t>
            </w:r>
          </w:p>
        </w:tc>
        <w:tc>
          <w:tcPr>
            <w:tcW w:w="127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2</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1 час</w:t>
            </w:r>
          </w:p>
        </w:tc>
      </w:tr>
      <w:tr w:rsidR="00682235" w:rsidRPr="00682235" w:rsidTr="001D3FEA">
        <w:tc>
          <w:tcPr>
            <w:tcW w:w="70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3.</w:t>
            </w:r>
          </w:p>
        </w:tc>
        <w:tc>
          <w:tcPr>
            <w:tcW w:w="422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Техническая подготовка</w:t>
            </w:r>
          </w:p>
        </w:tc>
        <w:tc>
          <w:tcPr>
            <w:tcW w:w="115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3</w:t>
            </w:r>
          </w:p>
        </w:tc>
        <w:tc>
          <w:tcPr>
            <w:tcW w:w="15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c>
          <w:tcPr>
            <w:tcW w:w="127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1 час</w:t>
            </w:r>
          </w:p>
        </w:tc>
      </w:tr>
      <w:tr w:rsidR="00682235" w:rsidRPr="00682235" w:rsidTr="001D3FEA">
        <w:tc>
          <w:tcPr>
            <w:tcW w:w="70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4.</w:t>
            </w:r>
          </w:p>
        </w:tc>
        <w:tc>
          <w:tcPr>
            <w:tcW w:w="422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Психологическая подготовка</w:t>
            </w:r>
          </w:p>
        </w:tc>
        <w:tc>
          <w:tcPr>
            <w:tcW w:w="115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3</w:t>
            </w:r>
          </w:p>
        </w:tc>
        <w:tc>
          <w:tcPr>
            <w:tcW w:w="15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c>
          <w:tcPr>
            <w:tcW w:w="127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1 час</w:t>
            </w:r>
          </w:p>
        </w:tc>
      </w:tr>
      <w:tr w:rsidR="00682235" w:rsidRPr="00682235" w:rsidTr="001D3FEA">
        <w:tc>
          <w:tcPr>
            <w:tcW w:w="70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5.</w:t>
            </w:r>
          </w:p>
        </w:tc>
        <w:tc>
          <w:tcPr>
            <w:tcW w:w="422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Использование специальных средств</w:t>
            </w:r>
          </w:p>
        </w:tc>
        <w:tc>
          <w:tcPr>
            <w:tcW w:w="115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5</w:t>
            </w:r>
          </w:p>
        </w:tc>
        <w:tc>
          <w:tcPr>
            <w:tcW w:w="15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2</w:t>
            </w:r>
          </w:p>
        </w:tc>
        <w:tc>
          <w:tcPr>
            <w:tcW w:w="127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2</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1 час</w:t>
            </w:r>
          </w:p>
        </w:tc>
      </w:tr>
      <w:tr w:rsidR="00682235" w:rsidRPr="00682235" w:rsidTr="001D3FEA">
        <w:tc>
          <w:tcPr>
            <w:tcW w:w="70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6.</w:t>
            </w:r>
          </w:p>
        </w:tc>
        <w:tc>
          <w:tcPr>
            <w:tcW w:w="422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Оказание первой помощи</w:t>
            </w:r>
          </w:p>
        </w:tc>
        <w:tc>
          <w:tcPr>
            <w:tcW w:w="115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8</w:t>
            </w:r>
          </w:p>
        </w:tc>
        <w:tc>
          <w:tcPr>
            <w:tcW w:w="15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3</w:t>
            </w:r>
          </w:p>
        </w:tc>
        <w:tc>
          <w:tcPr>
            <w:tcW w:w="127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4</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1 час</w:t>
            </w:r>
          </w:p>
        </w:tc>
      </w:tr>
      <w:tr w:rsidR="00682235" w:rsidRPr="00682235" w:rsidTr="001D3FEA">
        <w:tc>
          <w:tcPr>
            <w:tcW w:w="70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7.</w:t>
            </w:r>
          </w:p>
        </w:tc>
        <w:tc>
          <w:tcPr>
            <w:tcW w:w="422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Специальная физическая подготовка</w:t>
            </w:r>
          </w:p>
        </w:tc>
        <w:tc>
          <w:tcPr>
            <w:tcW w:w="115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4</w:t>
            </w:r>
          </w:p>
        </w:tc>
        <w:tc>
          <w:tcPr>
            <w:tcW w:w="15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27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3</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1 час</w:t>
            </w:r>
          </w:p>
        </w:tc>
      </w:tr>
      <w:tr w:rsidR="00682235" w:rsidRPr="00682235" w:rsidTr="001D3FEA">
        <w:tc>
          <w:tcPr>
            <w:tcW w:w="70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8.</w:t>
            </w:r>
          </w:p>
        </w:tc>
        <w:tc>
          <w:tcPr>
            <w:tcW w:w="422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Противодействие терроризму</w:t>
            </w:r>
          </w:p>
        </w:tc>
        <w:tc>
          <w:tcPr>
            <w:tcW w:w="115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4</w:t>
            </w:r>
          </w:p>
        </w:tc>
        <w:tc>
          <w:tcPr>
            <w:tcW w:w="15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2</w:t>
            </w:r>
          </w:p>
        </w:tc>
        <w:tc>
          <w:tcPr>
            <w:tcW w:w="127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1 час</w:t>
            </w:r>
          </w:p>
        </w:tc>
      </w:tr>
      <w:tr w:rsidR="00682235" w:rsidRPr="00682235" w:rsidTr="001D3FEA">
        <w:tc>
          <w:tcPr>
            <w:tcW w:w="70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9.</w:t>
            </w:r>
          </w:p>
        </w:tc>
        <w:tc>
          <w:tcPr>
            <w:tcW w:w="422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Итоговая аттестация (квалификационный экзамен)</w:t>
            </w:r>
          </w:p>
        </w:tc>
        <w:tc>
          <w:tcPr>
            <w:tcW w:w="115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2</w:t>
            </w:r>
          </w:p>
        </w:tc>
        <w:tc>
          <w:tcPr>
            <w:tcW w:w="15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27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Экзамен 2 часа</w:t>
            </w:r>
          </w:p>
        </w:tc>
      </w:tr>
      <w:tr w:rsidR="00682235" w:rsidRPr="00682235" w:rsidTr="001D3FEA">
        <w:tc>
          <w:tcPr>
            <w:tcW w:w="70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10.</w:t>
            </w:r>
          </w:p>
        </w:tc>
        <w:tc>
          <w:tcPr>
            <w:tcW w:w="422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ИТОГО:</w:t>
            </w:r>
          </w:p>
        </w:tc>
        <w:tc>
          <w:tcPr>
            <w:tcW w:w="115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40</w:t>
            </w:r>
          </w:p>
        </w:tc>
        <w:tc>
          <w:tcPr>
            <w:tcW w:w="15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15</w:t>
            </w:r>
          </w:p>
        </w:tc>
        <w:tc>
          <w:tcPr>
            <w:tcW w:w="127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15</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10</w:t>
            </w:r>
          </w:p>
        </w:tc>
      </w:tr>
    </w:tbl>
    <w:p w:rsidR="00682235" w:rsidRDefault="00682235" w:rsidP="00682235">
      <w:pPr>
        <w:rPr>
          <w:rFonts w:ascii="Times New Roman" w:hAnsi="Times New Roman" w:cs="Times New Roman"/>
          <w:b/>
          <w:bCs/>
          <w:sz w:val="24"/>
        </w:rPr>
      </w:pPr>
      <w:r w:rsidRPr="00682235">
        <w:rPr>
          <w:rFonts w:ascii="Times New Roman" w:hAnsi="Times New Roman" w:cs="Times New Roman"/>
          <w:b/>
          <w:bCs/>
          <w:sz w:val="24"/>
        </w:rPr>
        <w:t>       </w:t>
      </w:r>
    </w:p>
    <w:p w:rsidR="001D3FEA" w:rsidRDefault="001D3FEA" w:rsidP="00682235">
      <w:pPr>
        <w:rPr>
          <w:rFonts w:ascii="Times New Roman" w:hAnsi="Times New Roman" w:cs="Times New Roman"/>
          <w:b/>
          <w:bCs/>
          <w:sz w:val="24"/>
        </w:rPr>
      </w:pPr>
    </w:p>
    <w:p w:rsidR="001D3FEA" w:rsidRDefault="001D3FEA" w:rsidP="00682235">
      <w:pPr>
        <w:rPr>
          <w:rFonts w:ascii="Times New Roman" w:hAnsi="Times New Roman" w:cs="Times New Roman"/>
          <w:b/>
          <w:bCs/>
          <w:sz w:val="24"/>
        </w:rPr>
      </w:pPr>
    </w:p>
    <w:p w:rsidR="001D3FEA" w:rsidRDefault="001D3FEA" w:rsidP="00682235">
      <w:pPr>
        <w:rPr>
          <w:rFonts w:ascii="Times New Roman" w:hAnsi="Times New Roman" w:cs="Times New Roman"/>
          <w:b/>
          <w:bCs/>
          <w:sz w:val="24"/>
        </w:rPr>
      </w:pPr>
    </w:p>
    <w:p w:rsidR="001D3FEA" w:rsidRDefault="001D3FEA" w:rsidP="00682235">
      <w:pPr>
        <w:rPr>
          <w:rFonts w:ascii="Times New Roman" w:hAnsi="Times New Roman" w:cs="Times New Roman"/>
          <w:sz w:val="24"/>
        </w:rPr>
      </w:pPr>
    </w:p>
    <w:p w:rsidR="00702291" w:rsidRDefault="00702291" w:rsidP="00682235">
      <w:pPr>
        <w:rPr>
          <w:rFonts w:ascii="Times New Roman" w:hAnsi="Times New Roman" w:cs="Times New Roman"/>
          <w:sz w:val="24"/>
        </w:rPr>
      </w:pPr>
    </w:p>
    <w:p w:rsidR="00702291" w:rsidRDefault="00702291" w:rsidP="00682235">
      <w:pPr>
        <w:rPr>
          <w:rFonts w:ascii="Times New Roman" w:hAnsi="Times New Roman" w:cs="Times New Roman"/>
          <w:sz w:val="24"/>
        </w:rPr>
      </w:pPr>
    </w:p>
    <w:p w:rsidR="00702291" w:rsidRDefault="00702291" w:rsidP="00682235">
      <w:pPr>
        <w:rPr>
          <w:rFonts w:ascii="Times New Roman" w:hAnsi="Times New Roman" w:cs="Times New Roman"/>
          <w:sz w:val="24"/>
        </w:rPr>
      </w:pPr>
    </w:p>
    <w:p w:rsidR="00702291" w:rsidRDefault="00702291" w:rsidP="00682235">
      <w:pPr>
        <w:rPr>
          <w:rFonts w:ascii="Times New Roman" w:hAnsi="Times New Roman" w:cs="Times New Roman"/>
          <w:sz w:val="24"/>
        </w:rPr>
      </w:pPr>
    </w:p>
    <w:p w:rsidR="00702291" w:rsidRDefault="00702291" w:rsidP="00682235">
      <w:pPr>
        <w:rPr>
          <w:rFonts w:ascii="Times New Roman" w:hAnsi="Times New Roman" w:cs="Times New Roman"/>
          <w:sz w:val="24"/>
        </w:rPr>
      </w:pPr>
    </w:p>
    <w:p w:rsidR="00702291" w:rsidRDefault="00702291" w:rsidP="00682235">
      <w:pPr>
        <w:rPr>
          <w:rFonts w:ascii="Times New Roman" w:hAnsi="Times New Roman" w:cs="Times New Roman"/>
          <w:sz w:val="24"/>
        </w:rPr>
      </w:pPr>
    </w:p>
    <w:p w:rsidR="00702291" w:rsidRDefault="00702291" w:rsidP="00682235">
      <w:pPr>
        <w:rPr>
          <w:rFonts w:ascii="Times New Roman" w:hAnsi="Times New Roman" w:cs="Times New Roman"/>
          <w:sz w:val="24"/>
        </w:rPr>
      </w:pPr>
    </w:p>
    <w:p w:rsidR="00702291" w:rsidRPr="00682235" w:rsidRDefault="00702291" w:rsidP="00682235">
      <w:pPr>
        <w:rPr>
          <w:rFonts w:ascii="Times New Roman" w:hAnsi="Times New Roman" w:cs="Times New Roman"/>
          <w:sz w:val="24"/>
        </w:rPr>
      </w:pPr>
    </w:p>
    <w:p w:rsidR="00682235"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lastRenderedPageBreak/>
        <w:t>КАЛЕНДАРНЫЙ УЧЕБНЫЙ ГРАФИК ПО ПРОГРАММЕ</w:t>
      </w:r>
    </w:p>
    <w:p w:rsidR="00682235"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ПРОФЕССИОНАЛЬНОЙ  ПОДГОТОВКИ  ОХРАННИКОВ</w:t>
      </w:r>
    </w:p>
    <w:p w:rsidR="00682235"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4-го   РАЗРЯДА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bl>
      <w:tblPr>
        <w:tblStyle w:val="a7"/>
        <w:tblW w:w="10314" w:type="dxa"/>
        <w:tblLayout w:type="fixed"/>
        <w:tblLook w:val="04A0" w:firstRow="1" w:lastRow="0" w:firstColumn="1" w:lastColumn="0" w:noHBand="0" w:noVBand="1"/>
      </w:tblPr>
      <w:tblGrid>
        <w:gridCol w:w="2540"/>
        <w:gridCol w:w="1295"/>
        <w:gridCol w:w="1296"/>
        <w:gridCol w:w="1296"/>
        <w:gridCol w:w="1295"/>
        <w:gridCol w:w="1296"/>
        <w:gridCol w:w="1296"/>
      </w:tblGrid>
      <w:tr w:rsidR="00682235" w:rsidRPr="00682235" w:rsidTr="001D3FEA">
        <w:tc>
          <w:tcPr>
            <w:tcW w:w="2540"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Учебные дни</w:t>
            </w:r>
          </w:p>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Учебные дисциплины</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1</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2</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3</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4</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5</w:t>
            </w:r>
          </w:p>
        </w:tc>
        <w:tc>
          <w:tcPr>
            <w:tcW w:w="1296" w:type="dxa"/>
            <w:hideMark/>
          </w:tcPr>
          <w:p w:rsidR="0035506C"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Итого</w:t>
            </w:r>
          </w:p>
        </w:tc>
      </w:tr>
      <w:tr w:rsidR="00682235" w:rsidRPr="00682235" w:rsidTr="001D3FEA">
        <w:tc>
          <w:tcPr>
            <w:tcW w:w="254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Правовая подготовка (час.)</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Теория (4 часа) Пр.(1ч) </w:t>
            </w:r>
            <w:proofErr w:type="spellStart"/>
            <w:r w:rsidRPr="00682235">
              <w:rPr>
                <w:rFonts w:ascii="Times New Roman" w:hAnsi="Times New Roman" w:cs="Times New Roman"/>
                <w:sz w:val="24"/>
              </w:rPr>
              <w:t>Зач</w:t>
            </w:r>
            <w:proofErr w:type="spellEnd"/>
            <w:r w:rsidRPr="00682235">
              <w:rPr>
                <w:rFonts w:ascii="Times New Roman" w:hAnsi="Times New Roman" w:cs="Times New Roman"/>
                <w:sz w:val="24"/>
              </w:rPr>
              <w:t>.(1ч)</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682235" w:rsidRPr="00682235" w:rsidRDefault="00682235" w:rsidP="001D3FEA">
            <w:pPr>
              <w:jc w:val="center"/>
              <w:rPr>
                <w:rFonts w:ascii="Times New Roman" w:hAnsi="Times New Roman" w:cs="Times New Roman"/>
                <w:sz w:val="24"/>
              </w:rPr>
            </w:pPr>
          </w:p>
          <w:p w:rsidR="0035506C"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6</w:t>
            </w:r>
          </w:p>
        </w:tc>
      </w:tr>
      <w:tr w:rsidR="00682235" w:rsidRPr="00682235" w:rsidTr="001D3FEA">
        <w:tc>
          <w:tcPr>
            <w:tcW w:w="254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Тактико-специальная подготовка (час.)</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Теория (2 часа)</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Практика (2 часа) Зачёт (1ч.)</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682235" w:rsidRPr="00682235" w:rsidRDefault="00682235" w:rsidP="001D3FEA">
            <w:pPr>
              <w:jc w:val="center"/>
              <w:rPr>
                <w:rFonts w:ascii="Times New Roman" w:hAnsi="Times New Roman" w:cs="Times New Roman"/>
                <w:sz w:val="24"/>
              </w:rPr>
            </w:pPr>
          </w:p>
          <w:p w:rsidR="0035506C"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5</w:t>
            </w:r>
          </w:p>
        </w:tc>
      </w:tr>
      <w:tr w:rsidR="00682235" w:rsidRPr="00682235" w:rsidTr="001D3FEA">
        <w:tc>
          <w:tcPr>
            <w:tcW w:w="254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Техническая подготовка</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Теория (1час) </w:t>
            </w:r>
            <w:proofErr w:type="spellStart"/>
            <w:r w:rsidRPr="00682235">
              <w:rPr>
                <w:rFonts w:ascii="Times New Roman" w:hAnsi="Times New Roman" w:cs="Times New Roman"/>
                <w:sz w:val="24"/>
              </w:rPr>
              <w:t>Практ</w:t>
            </w:r>
            <w:proofErr w:type="spellEnd"/>
            <w:r w:rsidRPr="00682235">
              <w:rPr>
                <w:rFonts w:ascii="Times New Roman" w:hAnsi="Times New Roman" w:cs="Times New Roman"/>
                <w:sz w:val="24"/>
              </w:rPr>
              <w:t>.(1ч.) Зачёт (1 ч.)</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682235" w:rsidRPr="00682235" w:rsidRDefault="00682235" w:rsidP="001D3FEA">
            <w:pPr>
              <w:jc w:val="center"/>
              <w:rPr>
                <w:rFonts w:ascii="Times New Roman" w:hAnsi="Times New Roman" w:cs="Times New Roman"/>
                <w:sz w:val="24"/>
              </w:rPr>
            </w:pPr>
          </w:p>
          <w:p w:rsidR="0035506C"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3</w:t>
            </w:r>
          </w:p>
        </w:tc>
      </w:tr>
      <w:tr w:rsidR="00682235" w:rsidRPr="00682235" w:rsidTr="001D3FEA">
        <w:tc>
          <w:tcPr>
            <w:tcW w:w="254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Психологическая подготовка</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proofErr w:type="spellStart"/>
            <w:r w:rsidRPr="00682235">
              <w:rPr>
                <w:rFonts w:ascii="Times New Roman" w:hAnsi="Times New Roman" w:cs="Times New Roman"/>
                <w:sz w:val="24"/>
              </w:rPr>
              <w:t>Теор</w:t>
            </w:r>
            <w:proofErr w:type="spellEnd"/>
            <w:r w:rsidRPr="00682235">
              <w:rPr>
                <w:rFonts w:ascii="Times New Roman" w:hAnsi="Times New Roman" w:cs="Times New Roman"/>
                <w:sz w:val="24"/>
              </w:rPr>
              <w:t xml:space="preserve">.(1ч.) </w:t>
            </w:r>
            <w:proofErr w:type="spellStart"/>
            <w:r w:rsidRPr="00682235">
              <w:rPr>
                <w:rFonts w:ascii="Times New Roman" w:hAnsi="Times New Roman" w:cs="Times New Roman"/>
                <w:sz w:val="24"/>
              </w:rPr>
              <w:t>Практ</w:t>
            </w:r>
            <w:proofErr w:type="spellEnd"/>
            <w:r w:rsidRPr="00682235">
              <w:rPr>
                <w:rFonts w:ascii="Times New Roman" w:hAnsi="Times New Roman" w:cs="Times New Roman"/>
                <w:sz w:val="24"/>
              </w:rPr>
              <w:t>.(1ч)</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Зачет (1час)</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3</w:t>
            </w:r>
          </w:p>
        </w:tc>
      </w:tr>
      <w:tr w:rsidR="00682235" w:rsidRPr="00682235" w:rsidTr="001D3FEA">
        <w:tc>
          <w:tcPr>
            <w:tcW w:w="254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Использование специальных средств</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296" w:type="dxa"/>
            <w:hideMark/>
          </w:tcPr>
          <w:p w:rsidR="0035506C" w:rsidRPr="00682235" w:rsidRDefault="00682235" w:rsidP="00682235">
            <w:pPr>
              <w:rPr>
                <w:rFonts w:ascii="Times New Roman" w:hAnsi="Times New Roman" w:cs="Times New Roman"/>
                <w:sz w:val="24"/>
              </w:rPr>
            </w:pPr>
            <w:proofErr w:type="spellStart"/>
            <w:r w:rsidRPr="00682235">
              <w:rPr>
                <w:rFonts w:ascii="Times New Roman" w:hAnsi="Times New Roman" w:cs="Times New Roman"/>
                <w:sz w:val="24"/>
              </w:rPr>
              <w:t>Теор</w:t>
            </w:r>
            <w:proofErr w:type="spellEnd"/>
            <w:r w:rsidRPr="00682235">
              <w:rPr>
                <w:rFonts w:ascii="Times New Roman" w:hAnsi="Times New Roman" w:cs="Times New Roman"/>
                <w:sz w:val="24"/>
              </w:rPr>
              <w:t xml:space="preserve">.(2ч) </w:t>
            </w:r>
            <w:proofErr w:type="spellStart"/>
            <w:r w:rsidRPr="00682235">
              <w:rPr>
                <w:rFonts w:ascii="Times New Roman" w:hAnsi="Times New Roman" w:cs="Times New Roman"/>
                <w:sz w:val="24"/>
              </w:rPr>
              <w:t>Практ</w:t>
            </w:r>
            <w:proofErr w:type="spellEnd"/>
            <w:r w:rsidRPr="00682235">
              <w:rPr>
                <w:rFonts w:ascii="Times New Roman" w:hAnsi="Times New Roman" w:cs="Times New Roman"/>
                <w:sz w:val="24"/>
              </w:rPr>
              <w:t>.(2ч) Зачёт (1ч.)</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682235"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5</w:t>
            </w:r>
          </w:p>
          <w:p w:rsidR="0035506C" w:rsidRPr="00682235" w:rsidRDefault="0035506C" w:rsidP="001D3FEA">
            <w:pPr>
              <w:jc w:val="center"/>
              <w:rPr>
                <w:rFonts w:ascii="Times New Roman" w:hAnsi="Times New Roman" w:cs="Times New Roman"/>
                <w:sz w:val="24"/>
              </w:rPr>
            </w:pPr>
          </w:p>
        </w:tc>
      </w:tr>
      <w:tr w:rsidR="00682235" w:rsidRPr="00682235" w:rsidTr="001D3FEA">
        <w:tc>
          <w:tcPr>
            <w:tcW w:w="254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Оказание первой помощи</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proofErr w:type="spellStart"/>
            <w:r w:rsidRPr="00682235">
              <w:rPr>
                <w:rFonts w:ascii="Times New Roman" w:hAnsi="Times New Roman" w:cs="Times New Roman"/>
                <w:sz w:val="24"/>
              </w:rPr>
              <w:t>Теор</w:t>
            </w:r>
            <w:proofErr w:type="spellEnd"/>
            <w:r w:rsidRPr="00682235">
              <w:rPr>
                <w:rFonts w:ascii="Times New Roman" w:hAnsi="Times New Roman" w:cs="Times New Roman"/>
                <w:sz w:val="24"/>
              </w:rPr>
              <w:t>.(2 ч.)</w:t>
            </w:r>
          </w:p>
        </w:tc>
        <w:tc>
          <w:tcPr>
            <w:tcW w:w="1295" w:type="dxa"/>
            <w:hideMark/>
          </w:tcPr>
          <w:p w:rsidR="0035506C" w:rsidRPr="00682235" w:rsidRDefault="00682235" w:rsidP="00682235">
            <w:pPr>
              <w:rPr>
                <w:rFonts w:ascii="Times New Roman" w:hAnsi="Times New Roman" w:cs="Times New Roman"/>
                <w:sz w:val="24"/>
              </w:rPr>
            </w:pPr>
            <w:proofErr w:type="spellStart"/>
            <w:r w:rsidRPr="00682235">
              <w:rPr>
                <w:rFonts w:ascii="Times New Roman" w:hAnsi="Times New Roman" w:cs="Times New Roman"/>
                <w:sz w:val="24"/>
              </w:rPr>
              <w:t>Теор</w:t>
            </w:r>
            <w:proofErr w:type="spellEnd"/>
            <w:r w:rsidRPr="00682235">
              <w:rPr>
                <w:rFonts w:ascii="Times New Roman" w:hAnsi="Times New Roman" w:cs="Times New Roman"/>
                <w:sz w:val="24"/>
              </w:rPr>
              <w:t xml:space="preserve">.(1ч.) </w:t>
            </w:r>
            <w:proofErr w:type="spellStart"/>
            <w:r w:rsidRPr="00682235">
              <w:rPr>
                <w:rFonts w:ascii="Times New Roman" w:hAnsi="Times New Roman" w:cs="Times New Roman"/>
                <w:sz w:val="24"/>
              </w:rPr>
              <w:t>Практ</w:t>
            </w:r>
            <w:proofErr w:type="spellEnd"/>
            <w:r w:rsidRPr="00682235">
              <w:rPr>
                <w:rFonts w:ascii="Times New Roman" w:hAnsi="Times New Roman" w:cs="Times New Roman"/>
                <w:sz w:val="24"/>
              </w:rPr>
              <w:t>.(4ч.) Зачет (1ч.)</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8</w:t>
            </w:r>
          </w:p>
        </w:tc>
      </w:tr>
      <w:tr w:rsidR="00682235" w:rsidRPr="00682235" w:rsidTr="001D3FEA">
        <w:tc>
          <w:tcPr>
            <w:tcW w:w="254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Специальная физическая подготовка</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5" w:type="dxa"/>
            <w:hideMark/>
          </w:tcPr>
          <w:p w:rsidR="0035506C" w:rsidRPr="00682235" w:rsidRDefault="00682235" w:rsidP="00682235">
            <w:pPr>
              <w:rPr>
                <w:rFonts w:ascii="Times New Roman" w:hAnsi="Times New Roman" w:cs="Times New Roman"/>
                <w:sz w:val="24"/>
              </w:rPr>
            </w:pPr>
            <w:proofErr w:type="spellStart"/>
            <w:r w:rsidRPr="00682235">
              <w:rPr>
                <w:rFonts w:ascii="Times New Roman" w:hAnsi="Times New Roman" w:cs="Times New Roman"/>
                <w:sz w:val="24"/>
              </w:rPr>
              <w:t>Практ</w:t>
            </w:r>
            <w:proofErr w:type="spellEnd"/>
            <w:r w:rsidRPr="00682235">
              <w:rPr>
                <w:rFonts w:ascii="Times New Roman" w:hAnsi="Times New Roman" w:cs="Times New Roman"/>
                <w:sz w:val="24"/>
              </w:rPr>
              <w:t>.(2)</w:t>
            </w:r>
          </w:p>
        </w:tc>
        <w:tc>
          <w:tcPr>
            <w:tcW w:w="1296" w:type="dxa"/>
            <w:hideMark/>
          </w:tcPr>
          <w:p w:rsidR="0035506C" w:rsidRPr="00682235" w:rsidRDefault="00682235" w:rsidP="00682235">
            <w:pPr>
              <w:rPr>
                <w:rFonts w:ascii="Times New Roman" w:hAnsi="Times New Roman" w:cs="Times New Roman"/>
                <w:sz w:val="24"/>
              </w:rPr>
            </w:pPr>
            <w:proofErr w:type="spellStart"/>
            <w:r w:rsidRPr="00682235">
              <w:rPr>
                <w:rFonts w:ascii="Times New Roman" w:hAnsi="Times New Roman" w:cs="Times New Roman"/>
                <w:sz w:val="24"/>
              </w:rPr>
              <w:t>Практ</w:t>
            </w:r>
            <w:proofErr w:type="spellEnd"/>
            <w:r w:rsidRPr="00682235">
              <w:rPr>
                <w:rFonts w:ascii="Times New Roman" w:hAnsi="Times New Roman" w:cs="Times New Roman"/>
                <w:sz w:val="24"/>
              </w:rPr>
              <w:t>.(1) Зачет (1)</w:t>
            </w:r>
          </w:p>
        </w:tc>
        <w:tc>
          <w:tcPr>
            <w:tcW w:w="1296" w:type="dxa"/>
            <w:hideMark/>
          </w:tcPr>
          <w:p w:rsidR="0035506C"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4</w:t>
            </w:r>
          </w:p>
        </w:tc>
      </w:tr>
      <w:tr w:rsidR="00682235" w:rsidRPr="00682235" w:rsidTr="001D3FEA">
        <w:tc>
          <w:tcPr>
            <w:tcW w:w="254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Противодействие терроризму</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5"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296" w:type="dxa"/>
            <w:hideMark/>
          </w:tcPr>
          <w:p w:rsidR="0035506C" w:rsidRPr="00682235" w:rsidRDefault="00682235" w:rsidP="00682235">
            <w:pPr>
              <w:rPr>
                <w:rFonts w:ascii="Times New Roman" w:hAnsi="Times New Roman" w:cs="Times New Roman"/>
                <w:sz w:val="24"/>
              </w:rPr>
            </w:pPr>
            <w:proofErr w:type="spellStart"/>
            <w:r w:rsidRPr="00682235">
              <w:rPr>
                <w:rFonts w:ascii="Times New Roman" w:hAnsi="Times New Roman" w:cs="Times New Roman"/>
                <w:sz w:val="24"/>
              </w:rPr>
              <w:t>Теор</w:t>
            </w:r>
            <w:proofErr w:type="spellEnd"/>
            <w:r w:rsidRPr="00682235">
              <w:rPr>
                <w:rFonts w:ascii="Times New Roman" w:hAnsi="Times New Roman" w:cs="Times New Roman"/>
                <w:sz w:val="24"/>
              </w:rPr>
              <w:t xml:space="preserve">.(2ч.) </w:t>
            </w:r>
            <w:proofErr w:type="spellStart"/>
            <w:r w:rsidRPr="00682235">
              <w:rPr>
                <w:rFonts w:ascii="Times New Roman" w:hAnsi="Times New Roman" w:cs="Times New Roman"/>
                <w:sz w:val="24"/>
              </w:rPr>
              <w:t>Практ</w:t>
            </w:r>
            <w:proofErr w:type="spellEnd"/>
            <w:r w:rsidRPr="00682235">
              <w:rPr>
                <w:rFonts w:ascii="Times New Roman" w:hAnsi="Times New Roman" w:cs="Times New Roman"/>
                <w:sz w:val="24"/>
              </w:rPr>
              <w:t>.(1ч.) Зачёт (1ч.)</w:t>
            </w:r>
          </w:p>
        </w:tc>
        <w:tc>
          <w:tcPr>
            <w:tcW w:w="1296" w:type="dxa"/>
            <w:hideMark/>
          </w:tcPr>
          <w:p w:rsidR="0035506C"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4</w:t>
            </w:r>
          </w:p>
        </w:tc>
      </w:tr>
      <w:tr w:rsidR="00682235" w:rsidRPr="00682235" w:rsidTr="001D3FEA">
        <w:tc>
          <w:tcPr>
            <w:tcW w:w="254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Итоговая аттестация (</w:t>
            </w:r>
            <w:proofErr w:type="spellStart"/>
            <w:r w:rsidRPr="00682235">
              <w:rPr>
                <w:rFonts w:ascii="Times New Roman" w:hAnsi="Times New Roman" w:cs="Times New Roman"/>
                <w:sz w:val="24"/>
              </w:rPr>
              <w:t>квалиф</w:t>
            </w:r>
            <w:proofErr w:type="gramStart"/>
            <w:r w:rsidRPr="00682235">
              <w:rPr>
                <w:rFonts w:ascii="Times New Roman" w:hAnsi="Times New Roman" w:cs="Times New Roman"/>
                <w:sz w:val="24"/>
              </w:rPr>
              <w:t>.э</w:t>
            </w:r>
            <w:proofErr w:type="gramEnd"/>
            <w:r w:rsidRPr="00682235">
              <w:rPr>
                <w:rFonts w:ascii="Times New Roman" w:hAnsi="Times New Roman" w:cs="Times New Roman"/>
                <w:sz w:val="24"/>
              </w:rPr>
              <w:t>кзамен</w:t>
            </w:r>
            <w:proofErr w:type="spellEnd"/>
            <w:r w:rsidRPr="00682235">
              <w:rPr>
                <w:rFonts w:ascii="Times New Roman" w:hAnsi="Times New Roman" w:cs="Times New Roman"/>
                <w:sz w:val="24"/>
              </w:rPr>
              <w:t>)</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5"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296"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296" w:type="dxa"/>
            <w:hideMark/>
          </w:tcPr>
          <w:p w:rsidR="0035506C"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2</w:t>
            </w:r>
          </w:p>
        </w:tc>
      </w:tr>
      <w:tr w:rsidR="00682235" w:rsidRPr="00682235" w:rsidTr="001D3FEA">
        <w:tc>
          <w:tcPr>
            <w:tcW w:w="254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ИТОГО: (час)</w:t>
            </w:r>
          </w:p>
        </w:tc>
        <w:tc>
          <w:tcPr>
            <w:tcW w:w="129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c>
        <w:tc>
          <w:tcPr>
            <w:tcW w:w="1295"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296"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296" w:type="dxa"/>
            <w:hideMark/>
          </w:tcPr>
          <w:p w:rsidR="0035506C"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40</w:t>
            </w:r>
          </w:p>
        </w:tc>
      </w:tr>
    </w:tbl>
    <w:p w:rsidR="00682235" w:rsidRDefault="00682235" w:rsidP="001D3FEA">
      <w:pPr>
        <w:jc w:val="center"/>
        <w:rPr>
          <w:rFonts w:ascii="Times New Roman" w:hAnsi="Times New Roman" w:cs="Times New Roman"/>
          <w:sz w:val="24"/>
        </w:rPr>
      </w:pPr>
    </w:p>
    <w:p w:rsidR="001D3FEA" w:rsidRDefault="001D3FEA" w:rsidP="001D3FEA">
      <w:pPr>
        <w:jc w:val="center"/>
        <w:rPr>
          <w:rFonts w:ascii="Times New Roman" w:hAnsi="Times New Roman" w:cs="Times New Roman"/>
          <w:sz w:val="24"/>
        </w:rPr>
      </w:pPr>
    </w:p>
    <w:p w:rsidR="001D3FEA" w:rsidRDefault="001D3FEA" w:rsidP="001D3FEA">
      <w:pPr>
        <w:jc w:val="center"/>
        <w:rPr>
          <w:rFonts w:ascii="Times New Roman" w:hAnsi="Times New Roman" w:cs="Times New Roman"/>
          <w:sz w:val="24"/>
        </w:rPr>
      </w:pPr>
    </w:p>
    <w:p w:rsidR="001D3FEA" w:rsidRDefault="001D3FEA" w:rsidP="001D3FEA">
      <w:pPr>
        <w:jc w:val="center"/>
        <w:rPr>
          <w:rFonts w:ascii="Times New Roman" w:hAnsi="Times New Roman" w:cs="Times New Roman"/>
          <w:sz w:val="24"/>
        </w:rPr>
      </w:pPr>
    </w:p>
    <w:p w:rsidR="001D3FEA" w:rsidRPr="00682235" w:rsidRDefault="001D3FEA" w:rsidP="001D3FEA">
      <w:pPr>
        <w:jc w:val="center"/>
        <w:rPr>
          <w:rFonts w:ascii="Times New Roman" w:hAnsi="Times New Roman" w:cs="Times New Roman"/>
          <w:sz w:val="24"/>
        </w:rPr>
      </w:pPr>
    </w:p>
    <w:p w:rsidR="00682235"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lastRenderedPageBreak/>
        <w:t>ПРОГРАММА И ТЕМАТИЧЕСКИЙ ПЛАН</w:t>
      </w:r>
    </w:p>
    <w:p w:rsidR="00682235" w:rsidRPr="00682235" w:rsidRDefault="00682235" w:rsidP="001D3FEA">
      <w:pPr>
        <w:jc w:val="center"/>
        <w:rPr>
          <w:rFonts w:ascii="Times New Roman" w:hAnsi="Times New Roman" w:cs="Times New Roman"/>
          <w:sz w:val="24"/>
        </w:rPr>
      </w:pPr>
      <w:r w:rsidRPr="00682235">
        <w:rPr>
          <w:rFonts w:ascii="Times New Roman" w:hAnsi="Times New Roman" w:cs="Times New Roman"/>
          <w:b/>
          <w:bCs/>
          <w:sz w:val="24"/>
        </w:rPr>
        <w:t>ДИСЦИПЛИНЫ  «ПРАВОВАЯ  ПОДГОТОВКА»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bl>
      <w:tblPr>
        <w:tblStyle w:val="a7"/>
        <w:tblW w:w="10456" w:type="dxa"/>
        <w:tblLook w:val="04A0" w:firstRow="1" w:lastRow="0" w:firstColumn="1" w:lastColumn="0" w:noHBand="0" w:noVBand="1"/>
      </w:tblPr>
      <w:tblGrid>
        <w:gridCol w:w="897"/>
        <w:gridCol w:w="4598"/>
        <w:gridCol w:w="1457"/>
        <w:gridCol w:w="1803"/>
        <w:gridCol w:w="1701"/>
      </w:tblGrid>
      <w:tr w:rsidR="00682235" w:rsidRPr="00682235" w:rsidTr="00B55B5E">
        <w:tc>
          <w:tcPr>
            <w:tcW w:w="89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w:t>
            </w:r>
          </w:p>
        </w:tc>
        <w:tc>
          <w:tcPr>
            <w:tcW w:w="459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Наименование темы</w:t>
            </w:r>
          </w:p>
        </w:tc>
        <w:tc>
          <w:tcPr>
            <w:tcW w:w="145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Всего</w:t>
            </w:r>
          </w:p>
        </w:tc>
        <w:tc>
          <w:tcPr>
            <w:tcW w:w="1803" w:type="dxa"/>
            <w:hideMark/>
          </w:tcPr>
          <w:p w:rsidR="00682235"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Количество</w:t>
            </w:r>
          </w:p>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Теоретических</w:t>
            </w:r>
          </w:p>
        </w:tc>
        <w:tc>
          <w:tcPr>
            <w:tcW w:w="1701" w:type="dxa"/>
            <w:hideMark/>
          </w:tcPr>
          <w:p w:rsidR="00682235"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часов</w:t>
            </w:r>
          </w:p>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Практических</w:t>
            </w:r>
          </w:p>
        </w:tc>
      </w:tr>
      <w:tr w:rsidR="00682235" w:rsidRPr="00682235" w:rsidTr="00B55B5E">
        <w:tc>
          <w:tcPr>
            <w:tcW w:w="89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459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Правовые основы частной охранной деятельности</w:t>
            </w:r>
          </w:p>
        </w:tc>
        <w:tc>
          <w:tcPr>
            <w:tcW w:w="145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1803"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0,5</w:t>
            </w:r>
          </w:p>
        </w:tc>
        <w:tc>
          <w:tcPr>
            <w:tcW w:w="170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0,5</w:t>
            </w:r>
          </w:p>
        </w:tc>
      </w:tr>
      <w:tr w:rsidR="00682235" w:rsidRPr="00682235" w:rsidTr="00B55B5E">
        <w:tc>
          <w:tcPr>
            <w:tcW w:w="89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2.</w:t>
            </w:r>
          </w:p>
        </w:tc>
        <w:tc>
          <w:tcPr>
            <w:tcW w:w="459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Основы уголовного законодательства</w:t>
            </w:r>
          </w:p>
        </w:tc>
        <w:tc>
          <w:tcPr>
            <w:tcW w:w="145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1803"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170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w:t>
            </w:r>
          </w:p>
        </w:tc>
      </w:tr>
      <w:tr w:rsidR="00682235" w:rsidRPr="00682235" w:rsidTr="00B55B5E">
        <w:tc>
          <w:tcPr>
            <w:tcW w:w="89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3.</w:t>
            </w:r>
          </w:p>
        </w:tc>
        <w:tc>
          <w:tcPr>
            <w:tcW w:w="459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Основы административного законодательства</w:t>
            </w:r>
          </w:p>
        </w:tc>
        <w:tc>
          <w:tcPr>
            <w:tcW w:w="145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1803"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170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w:t>
            </w:r>
          </w:p>
        </w:tc>
      </w:tr>
      <w:tr w:rsidR="00682235" w:rsidRPr="00682235" w:rsidTr="00B55B5E">
        <w:tc>
          <w:tcPr>
            <w:tcW w:w="89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4.</w:t>
            </w:r>
          </w:p>
        </w:tc>
        <w:tc>
          <w:tcPr>
            <w:tcW w:w="459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Применение оружия и специальных сре</w:t>
            </w:r>
            <w:proofErr w:type="gramStart"/>
            <w:r w:rsidRPr="00682235">
              <w:rPr>
                <w:rFonts w:ascii="Times New Roman" w:hAnsi="Times New Roman" w:cs="Times New Roman"/>
                <w:sz w:val="24"/>
              </w:rPr>
              <w:t>дств пр</w:t>
            </w:r>
            <w:proofErr w:type="gramEnd"/>
            <w:r w:rsidRPr="00682235">
              <w:rPr>
                <w:rFonts w:ascii="Times New Roman" w:hAnsi="Times New Roman" w:cs="Times New Roman"/>
                <w:sz w:val="24"/>
              </w:rPr>
              <w:t>и осуществлении частной охранной деятельности</w:t>
            </w:r>
          </w:p>
        </w:tc>
        <w:tc>
          <w:tcPr>
            <w:tcW w:w="145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1803"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0,5</w:t>
            </w:r>
          </w:p>
        </w:tc>
        <w:tc>
          <w:tcPr>
            <w:tcW w:w="170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0,5</w:t>
            </w:r>
          </w:p>
        </w:tc>
      </w:tr>
      <w:tr w:rsidR="00682235" w:rsidRPr="00682235" w:rsidTr="00B55B5E">
        <w:tc>
          <w:tcPr>
            <w:tcW w:w="89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5.</w:t>
            </w:r>
          </w:p>
        </w:tc>
        <w:tc>
          <w:tcPr>
            <w:tcW w:w="459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Основы гражданского и трудового законодательства</w:t>
            </w:r>
          </w:p>
        </w:tc>
        <w:tc>
          <w:tcPr>
            <w:tcW w:w="145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1803"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170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w:t>
            </w:r>
          </w:p>
        </w:tc>
      </w:tr>
      <w:tr w:rsidR="00682235" w:rsidRPr="00682235" w:rsidTr="00B55B5E">
        <w:tc>
          <w:tcPr>
            <w:tcW w:w="89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6.</w:t>
            </w:r>
          </w:p>
        </w:tc>
        <w:tc>
          <w:tcPr>
            <w:tcW w:w="459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Промежуточная аттестация (Зачёт)</w:t>
            </w:r>
          </w:p>
        </w:tc>
        <w:tc>
          <w:tcPr>
            <w:tcW w:w="145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1803"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w:t>
            </w:r>
          </w:p>
        </w:tc>
        <w:tc>
          <w:tcPr>
            <w:tcW w:w="170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r>
      <w:tr w:rsidR="00682235" w:rsidRPr="00682235" w:rsidTr="00B55B5E">
        <w:tc>
          <w:tcPr>
            <w:tcW w:w="89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7.</w:t>
            </w:r>
          </w:p>
        </w:tc>
        <w:tc>
          <w:tcPr>
            <w:tcW w:w="4598"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Итого:</w:t>
            </w:r>
          </w:p>
        </w:tc>
        <w:tc>
          <w:tcPr>
            <w:tcW w:w="145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6</w:t>
            </w:r>
          </w:p>
        </w:tc>
        <w:tc>
          <w:tcPr>
            <w:tcW w:w="1803"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4</w:t>
            </w:r>
          </w:p>
        </w:tc>
        <w:tc>
          <w:tcPr>
            <w:tcW w:w="170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2</w:t>
            </w:r>
          </w:p>
        </w:tc>
      </w:tr>
    </w:tbl>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p w:rsidR="00682235" w:rsidRPr="00682235" w:rsidRDefault="00682235" w:rsidP="00B55B5E">
      <w:pPr>
        <w:jc w:val="center"/>
        <w:rPr>
          <w:rFonts w:ascii="Times New Roman" w:hAnsi="Times New Roman" w:cs="Times New Roman"/>
          <w:sz w:val="24"/>
        </w:rPr>
      </w:pPr>
      <w:r w:rsidRPr="00682235">
        <w:rPr>
          <w:rFonts w:ascii="Times New Roman" w:hAnsi="Times New Roman" w:cs="Times New Roman"/>
          <w:b/>
          <w:bCs/>
          <w:sz w:val="24"/>
        </w:rPr>
        <w:t>Программа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b/>
          <w:bCs/>
          <w:sz w:val="24"/>
        </w:rPr>
        <w:t>Тема 1. Правовое регулирование частной охранной деятельности.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Конституция Российской Федерации (Собрание законодательства Российской Федерации, 2009, N 4, ст. 445). Конституция Российской Федерации – основной закон страны. Основы конституционного строя. Права и свободы человека и гражданина. Равенство граждан перед Законом. Федеральное устройство государства. Федеральное собрание. Правительство Российской Федерации. Судебная власть. Местное самоуправление.</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История развития негосударственной (частной) охранной деятельности в России, основные причины повлекшие принятие ФЗ «О  частной детективной и охранной  деятельности в РФ», этапы развития частной охранной деятельности, некоторые статистические данные.</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Субъекты негосударственной (частной) охранной  деятельности в России.   </w:t>
      </w:r>
      <w:proofErr w:type="gramStart"/>
      <w:r w:rsidRPr="00682235">
        <w:rPr>
          <w:rFonts w:ascii="Times New Roman" w:hAnsi="Times New Roman" w:cs="Times New Roman"/>
          <w:sz w:val="24"/>
        </w:rPr>
        <w:t>Создание негосударственной (частной) охранной организации; организационно – правовая форма охранной организации, особенности организационно – правовой формы – общество с ограниченной ответственностью (ООО).</w:t>
      </w:r>
      <w:proofErr w:type="gramEnd"/>
      <w:r w:rsidRPr="00682235">
        <w:rPr>
          <w:rFonts w:ascii="Times New Roman" w:hAnsi="Times New Roman" w:cs="Times New Roman"/>
          <w:sz w:val="24"/>
        </w:rPr>
        <w:t xml:space="preserve"> Правоустанавливающие документы охранной организации: устав общества, учредительный договор, их краткая характеристика.</w:t>
      </w:r>
    </w:p>
    <w:p w:rsidR="00682235" w:rsidRPr="00682235" w:rsidRDefault="00682235" w:rsidP="00B55B5E">
      <w:pPr>
        <w:jc w:val="both"/>
        <w:rPr>
          <w:rFonts w:ascii="Times New Roman" w:hAnsi="Times New Roman" w:cs="Times New Roman"/>
          <w:sz w:val="24"/>
        </w:rPr>
      </w:pPr>
      <w:proofErr w:type="gramStart"/>
      <w:r w:rsidRPr="00682235">
        <w:rPr>
          <w:rFonts w:ascii="Times New Roman" w:hAnsi="Times New Roman" w:cs="Times New Roman"/>
          <w:sz w:val="24"/>
        </w:rPr>
        <w:t>Закон Российской Федерации от 11 марта 1992 г.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w:t>
      </w:r>
      <w:proofErr w:type="gram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2006, N 30, ст. 3294; 2007, N 31, ст. 4011).</w:t>
      </w:r>
      <w:proofErr w:type="gramEnd"/>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Частная детективная и охранная деятельность (ст. 1 Закона).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lastRenderedPageBreak/>
        <w:t xml:space="preserve">Основные </w:t>
      </w:r>
      <w:proofErr w:type="gramStart"/>
      <w:r w:rsidRPr="00682235">
        <w:rPr>
          <w:rFonts w:ascii="Times New Roman" w:hAnsi="Times New Roman" w:cs="Times New Roman"/>
          <w:sz w:val="24"/>
        </w:rPr>
        <w:t>понятия</w:t>
      </w:r>
      <w:proofErr w:type="gramEnd"/>
      <w:r w:rsidRPr="00682235">
        <w:rPr>
          <w:rFonts w:ascii="Times New Roman" w:hAnsi="Times New Roman" w:cs="Times New Roman"/>
          <w:sz w:val="24"/>
        </w:rPr>
        <w:t xml:space="preserve"> применяемые в Законе (ст. 1.1 Закона) определения; частная охранная организация, частный охранник, удостоверение частного охранника, объекты охраны, внутри объектовый режим, пропускной режим.</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Правовая основа негосударственной охраны в Российской  Федерации (ст. 2 Закона).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Виды услуг (ст. 3 Закона), какие услуги разрешается предоставлять в целях охраны.</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Оказание услуг в сфере охраны (ст. 11 Закона).</w:t>
      </w:r>
    </w:p>
    <w:p w:rsidR="00682235" w:rsidRPr="00682235" w:rsidRDefault="00682235" w:rsidP="00B55B5E">
      <w:pPr>
        <w:jc w:val="both"/>
        <w:rPr>
          <w:rFonts w:ascii="Times New Roman" w:hAnsi="Times New Roman" w:cs="Times New Roman"/>
          <w:sz w:val="24"/>
        </w:rPr>
      </w:pPr>
      <w:proofErr w:type="gramStart"/>
      <w:r w:rsidRPr="00682235">
        <w:rPr>
          <w:rFonts w:ascii="Times New Roman" w:hAnsi="Times New Roman" w:cs="Times New Roman"/>
          <w:sz w:val="24"/>
        </w:rPr>
        <w:t>Порядок лицензирования частной охранной деятельности (ст. 11.2 – 11.6 Закона) Сроки предоставления лицензии, полномочия органов внутренних дел в области лицензирования частной охранной деятельности, Предоставление юридическим лицам лицензий на осуществление частной охранной деятельности, переоформление лицензии частной охранной организации, приостановления действия или аннулирование лицензии, что относится к грубым нарушениям при осуществлении частной охранной деятельности, ведение реестров лицензий.</w:t>
      </w:r>
      <w:proofErr w:type="gramEnd"/>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Цели, задачи и принципы деятельности частных охранных организаций.</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Права и обязанности частного охранника, его правовой статус. Правовой статус частного охранника (ст. 11.1 Закона) право на приобретение статуса частного охранника, кто не вправе претендовать на получение правового статуса частный охранник, порядок получения удостоверения частного охранника. Сроки выдачи удостоверения и порядок продления, случаи аннулирования удостоверения частного охранника. Дополнительные условия осуществления частной охранной деятельности (ст. 12 закона) запрет на совмещение охранной деятельности с государственной службой либо выборной оплачиваемой деятельностью в общественных организациях и объединениях. Запрет на использование методов сыска. Право на задержание лиц  на месте правонарушения. Личная карточка охранника. Использование специальной формы одежды. Специальная раскраска транспортных средств охранной организации.     Ограничения в сфере частной охранной деятельности (ст. 7 Закона).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12.1 Закона. Права частных охранников при обеспечении внутри объектового и пропускного режимов в пределах объекта охраны, а также при транспортировке охраняемых грузов, денежных средств и иного имущества. Должностная инструкция и типовые требования к ней. Обязанности частного охранника при обеспечении внутри объектового и пропускного режимов.</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Социальная и правовая защита частных охранников (ст. 19 Закона) Страхование жизни и здоровья охранников на случай гибели или получения увечья при осуществлении охранной деятельности.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Контроль и надзор за частной охранной деятельностью (ст. 20 Закона). Органы </w:t>
      </w:r>
      <w:proofErr w:type="gramStart"/>
      <w:r w:rsidRPr="00682235">
        <w:rPr>
          <w:rFonts w:ascii="Times New Roman" w:hAnsi="Times New Roman" w:cs="Times New Roman"/>
          <w:sz w:val="24"/>
        </w:rPr>
        <w:t>власти</w:t>
      </w:r>
      <w:proofErr w:type="gramEnd"/>
      <w:r w:rsidRPr="00682235">
        <w:rPr>
          <w:rFonts w:ascii="Times New Roman" w:hAnsi="Times New Roman" w:cs="Times New Roman"/>
          <w:sz w:val="24"/>
        </w:rPr>
        <w:t xml:space="preserve"> осуществляющие контроль за частной охранной деятельностью в РФ, права должностных лиц при осуществлении контроля, виды проверок лицензиата и их сроки, основания для проведения внеплановой проверки.</w:t>
      </w:r>
    </w:p>
    <w:p w:rsidR="00682235" w:rsidRPr="00682235" w:rsidRDefault="00682235" w:rsidP="00B55B5E">
      <w:pPr>
        <w:jc w:val="both"/>
        <w:rPr>
          <w:rFonts w:ascii="Times New Roman" w:hAnsi="Times New Roman" w:cs="Times New Roman"/>
          <w:sz w:val="24"/>
        </w:rPr>
      </w:pPr>
      <w:proofErr w:type="gramStart"/>
      <w:r w:rsidRPr="00682235">
        <w:rPr>
          <w:rFonts w:ascii="Times New Roman" w:hAnsi="Times New Roman" w:cs="Times New Roman"/>
          <w:sz w:val="24"/>
        </w:rPr>
        <w:t>Положение статей 1 – 6, 9, 12, 13, 15, 21, 22, 24 – 27 Федерального закона от 13 декабря 1996 г. N 150-ФЗ "Об оружии" (Собрание законодательства Российской Федерации, 1996, N 51, ст. 5681; 1998, N 31, ст. 3834; 1999, N 47, ст. 5612; 2001, N 31, ст. 3171; 2002, N 26, ст. 2516;</w:t>
      </w:r>
      <w:proofErr w:type="gram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 xml:space="preserve">N 30, </w:t>
      </w:r>
      <w:r w:rsidRPr="00682235">
        <w:rPr>
          <w:rFonts w:ascii="Times New Roman" w:hAnsi="Times New Roman" w:cs="Times New Roman"/>
          <w:sz w:val="24"/>
        </w:rPr>
        <w:lastRenderedPageBreak/>
        <w:t>ст. 3029; 2003, N 2, ст. 167; 2004, N 18, ст. 1683; N 27, ст. 2711; 2006, N 31, ст. 3420; 2007, N 1, ст. 21; N 32, ст. 4121) Закон РФ «Об оружии» - его цели и задачи.</w:t>
      </w:r>
      <w:proofErr w:type="gramEnd"/>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Основные понятия и </w:t>
      </w:r>
      <w:proofErr w:type="gramStart"/>
      <w:r w:rsidRPr="00682235">
        <w:rPr>
          <w:rFonts w:ascii="Times New Roman" w:hAnsi="Times New Roman" w:cs="Times New Roman"/>
          <w:sz w:val="24"/>
        </w:rPr>
        <w:t>определения</w:t>
      </w:r>
      <w:proofErr w:type="gramEnd"/>
      <w:r w:rsidRPr="00682235">
        <w:rPr>
          <w:rFonts w:ascii="Times New Roman" w:hAnsi="Times New Roman" w:cs="Times New Roman"/>
          <w:sz w:val="24"/>
        </w:rPr>
        <w:t xml:space="preserve"> применяемые в законе (ст. 1 Закона).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Виды оружия – гражданское, служебное, боевое ручное стрелковое и холодное оружие (ст. 2-5 Закона).</w:t>
      </w:r>
    </w:p>
    <w:p w:rsidR="00682235" w:rsidRPr="00682235" w:rsidRDefault="00682235" w:rsidP="00B55B5E">
      <w:pPr>
        <w:jc w:val="both"/>
        <w:rPr>
          <w:rFonts w:ascii="Times New Roman" w:hAnsi="Times New Roman" w:cs="Times New Roman"/>
          <w:sz w:val="24"/>
        </w:rPr>
      </w:pPr>
      <w:proofErr w:type="gramStart"/>
      <w:r w:rsidRPr="00682235">
        <w:rPr>
          <w:rFonts w:ascii="Times New Roman" w:hAnsi="Times New Roman" w:cs="Times New Roman"/>
          <w:sz w:val="24"/>
        </w:rPr>
        <w:t>Ограничения</w:t>
      </w:r>
      <w:proofErr w:type="gramEnd"/>
      <w:r w:rsidRPr="00682235">
        <w:rPr>
          <w:rFonts w:ascii="Times New Roman" w:hAnsi="Times New Roman" w:cs="Times New Roman"/>
          <w:sz w:val="24"/>
        </w:rPr>
        <w:t xml:space="preserve"> установленные на оборот оружия (ст. 6).</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Лицензирование приобретения оружия и патронов к нему (ст. 9 Закона), кем выдаются лицензии и на какой срок, основания для отказа в выдаче лицензии.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Право на приобретения оружия юридическими лицами с особыми уставными задачами (ст. 12 Закона), порядок выдачи оружия работникам юридических лиц, условия выдачи оружия работнику.</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Право на приобретение оружия гражданами РФ (ст. 13 Закона), возраст - при достижении которого разрешается приобретать оружие, сроки регистрации приобретенного оружия, </w:t>
      </w:r>
      <w:proofErr w:type="gramStart"/>
      <w:r w:rsidRPr="00682235">
        <w:rPr>
          <w:rFonts w:ascii="Times New Roman" w:hAnsi="Times New Roman" w:cs="Times New Roman"/>
          <w:sz w:val="24"/>
        </w:rPr>
        <w:t>оружие</w:t>
      </w:r>
      <w:proofErr w:type="gramEnd"/>
      <w:r w:rsidRPr="00682235">
        <w:rPr>
          <w:rFonts w:ascii="Times New Roman" w:hAnsi="Times New Roman" w:cs="Times New Roman"/>
          <w:sz w:val="24"/>
        </w:rPr>
        <w:t xml:space="preserve"> приобретаемое без лицензии и не подлежащее регистрации, документы необходимые для получения лицензии, кому не выдается лицензия на приобретение оружия.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Право на приобретение оружия другими субъектами (ст. 15 Закона).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Продажа гражданского и служебного оружия и патронов к нему другими субъектами (ст. 21  Закона), каков порядок продажи оружия в РФ. Хранение гражданского и служебного оружия и патронов к нему (ст. 22 Закона), основания для хранения оружия и патронов, условия хранения оружия и патронов.  Применение оружия гражданами РФ (ст. 24 Закона), условия применения, основания применения (в состоянии необходимой обороны или крайней необходимости), в отношении кого запрещено применять оружие. </w:t>
      </w:r>
      <w:proofErr w:type="gramStart"/>
      <w:r w:rsidRPr="00682235">
        <w:rPr>
          <w:rFonts w:ascii="Times New Roman" w:hAnsi="Times New Roman" w:cs="Times New Roman"/>
          <w:sz w:val="24"/>
        </w:rPr>
        <w:t>Учет, ношение, перевозка, транспортирование, уничтожение, коллекционирование и экспонирование оружия (ст. 25 Закона).</w:t>
      </w:r>
      <w:proofErr w:type="gramEnd"/>
      <w:r w:rsidRPr="00682235">
        <w:rPr>
          <w:rFonts w:ascii="Times New Roman" w:hAnsi="Times New Roman" w:cs="Times New Roman"/>
          <w:sz w:val="24"/>
        </w:rPr>
        <w:t>  Аннулирование лицензий или разрешений (ст. 26 Закона), основания для аннулирования лицензий или разрешений, уполномоченный орган по аннулированию лицензий и разрешений, сроки повторных обращений для граждан и организаций.  Изъятие оружия и патронов к нему (ст. 27 Закона), кем производится изъятие оружия и патронов, основания для изъятия оружия и патронов.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b/>
          <w:bCs/>
          <w:sz w:val="24"/>
        </w:rPr>
        <w:t>Тема 2. Основы уголовного законодательства.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Система уголовного законодательства. Понятие уголовного права. Уголовная ответственность и ее основания. Задачи Уголовного кодекса Российской Федерации. Принципы: законности, равенства граждан перед законом, вины, справедливости и гуманизма закреплённые Уголовным Кодексом РФ.  Действие уголовного Закона во времени и в пространстве.</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Понятие преступления. Категории преступлений (небольшой тяжести, средней тяжести, тяжкие и особо тяжкие). Совокупность преступлений и их рецидив.  Понятие состава преступления.  Лица, подлежащие уголовной ответственности. Неоконченное преступление. Соучастие в преступлении. Смягчающие и отягчающие обстоятельства.   Понятие и цели наказания. Виды наказаний.</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lastRenderedPageBreak/>
        <w:t>Статья 37 Необходимая оборона.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38 Причинение вреда при задержании лица совершившего преступление.</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39 Крайняя необходимость.</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40 Физическое и психологическое принуждение.</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41 Обоснованный риск.</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42 Исполнение приказа или распоряжения.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124  Неоказание помощи больному.</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125 Оставление в опасности.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127 Незаконное лишение свободы.</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137 Нарушение неприкосновенности частной жизни.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138 Нарушение тайны переписки, телефонных переговоров, почтовых, телеграфных или иных сообщений.</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139 Нарушение неприкосновенности жилища.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171 Незаконное предпринимательство.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Преступления против интересов службы в коммерческих и иных организациях.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203 Превышение полномочий служащими частных охранных или детективных служб.</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Преступления против общественной безопасности.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205 Терроризм.</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206 Захват заложника.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207</w:t>
      </w:r>
      <w:proofErr w:type="gramStart"/>
      <w:r w:rsidRPr="00682235">
        <w:rPr>
          <w:rFonts w:ascii="Times New Roman" w:hAnsi="Times New Roman" w:cs="Times New Roman"/>
          <w:sz w:val="24"/>
        </w:rPr>
        <w:t> З</w:t>
      </w:r>
      <w:proofErr w:type="gramEnd"/>
      <w:r w:rsidRPr="00682235">
        <w:rPr>
          <w:rFonts w:ascii="Times New Roman" w:hAnsi="Times New Roman" w:cs="Times New Roman"/>
          <w:sz w:val="24"/>
        </w:rPr>
        <w:t>аведомо ложное сообщение об акте терроризма.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213 Хулиганство.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214 Вандализм.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219 Нарушение правил пожарной безопасности.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222 Незаконное приобретение, передача, сбыт, хранение, перевозка или ношение оружия, его основных частей, боеприпасов, взрывчатых веществ и взрывных устройств.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223 Незаконное изготовление оружия.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224 Небрежное хранение огнестрельного оружия.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225 Ненадлежащее исполнение обязанностей по охране оружия, боеприпасов, взрывчатых веществ и взрывных устройств.</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lastRenderedPageBreak/>
        <w:t>Статья 226 Хищение либо вымогательство оружия, боеприпасов, взрывчатых веществ и взрывных устройств.</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b/>
          <w:bCs/>
          <w:sz w:val="24"/>
        </w:rPr>
        <w:t>Тема 3. Основы административного законодательства.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Система органов государственной власти Российской Федерации.  Понятие органа государственной власти. Структура государственного аппарата Российской Федерации</w:t>
      </w:r>
      <w:r w:rsidRPr="00682235">
        <w:rPr>
          <w:rFonts w:ascii="Times New Roman" w:hAnsi="Times New Roman" w:cs="Times New Roman"/>
          <w:b/>
          <w:bCs/>
          <w:sz w:val="24"/>
        </w:rPr>
        <w:t>. </w:t>
      </w:r>
      <w:r w:rsidRPr="00682235">
        <w:rPr>
          <w:rFonts w:ascii="Times New Roman" w:hAnsi="Times New Roman" w:cs="Times New Roman"/>
          <w:sz w:val="24"/>
        </w:rPr>
        <w:t>Принципы организации и деятельности государственного аппарата Российской Федерации</w:t>
      </w:r>
      <w:r w:rsidRPr="00682235">
        <w:rPr>
          <w:rFonts w:ascii="Times New Roman" w:hAnsi="Times New Roman" w:cs="Times New Roman"/>
          <w:b/>
          <w:bCs/>
          <w:sz w:val="24"/>
        </w:rPr>
        <w:t>. </w:t>
      </w:r>
      <w:r w:rsidRPr="00682235">
        <w:rPr>
          <w:rFonts w:ascii="Times New Roman" w:hAnsi="Times New Roman" w:cs="Times New Roman"/>
          <w:sz w:val="24"/>
        </w:rPr>
        <w:t>Единство системы государственных органов. Президентская власть. Законодательная власть, Федеральное Собрание – Совет Федерации и Государственная дума. Понятие Законодательный процесс, стадии Законодательного процесса. Исполнительная власть. Судебная власть.</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Компетенция органов государственной власти Российской Федерации и их должностных лиц.  Компетенция Президента РФ.  Компетенция Законодательной власти, стадии принятия Законов. Компетенция Исполнительной власти. Компетенция Судебной власти. Основные конституционные принципы правосудия.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Понятие административного правонарушения и административного наказания.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административном правонарушении.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1.1 Законодательство об административных правонарушениях.</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1.2 Задачи законодательства об административных правонарушениях.</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1.4 Принцип равенства перед законом.</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1.5 Презумпция невиновности.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1.6 Обеспечение законности при применении мер административного принуждения в связи с административным правонарушением.</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1.7 Действие законодательства об административных правонарушениях во времени и в пространстве.</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2.1 Административное правонарушение.</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2.2 Формы вины.</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2.3 Возраст, по достижении которого наступает административная ответственность.</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2.4 Административная ответственность должностных лиц.</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2.7 Крайняя необходимость.</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2.10 Административная ответственность юридических лиц.</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3.1 Цели административного наказания.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3.2 Виды административных наказаний.</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lastRenderedPageBreak/>
        <w:t>Статья 3.3 Основные и дополнительные административные наказания.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3.4 Предупреждение.</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3.5 Административный штраф.</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3.6 Возмездное изъятие орудия совершения или предмета административного правонарушения.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3.7 Конфискация орудия совершения или предмета административного правонарушения.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3.8 Лишение специального права.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3.9 Административный арест.</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Административные правонарушения в области предпринимательской деятельности.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14.1 Кодекса Российской Федерации об административных правонарушениях (Собрание законодательства Российской Федерации, 2002, N 1, ст. 1; 2004, N 34, ст. 3529; 2005, N 27, ст. 2719; 2007, N 26, ст. 3089).Общая  характеристика правонарушений в области предпринимательской деятельности.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14.1. Осуществление предпринимательской деятельности без государственной регистрации или без специального разрешения (лицензии).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14.2 Незаконная продажа товаров (иных вещей), свободная реализация которых запрещена или ограничена.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Административные правонарушения, посягающие на институты государственной власти.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17.12 КоАП РФ.</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Общая  характеристика правонарушений посягающих на институты государственной власти.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17.8 Воспрепятствование законной деятельности судебного пристава -  исполнителя.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Административные правонарушения против порядка управления.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Статьи 19.4, 19.5, 19.20 КоАП РФ.</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Общая  характеристика правонарушений против порядка управления.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19.1 Самоуправство.</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lastRenderedPageBreak/>
        <w:t>Статья 19.4 Неповиновение законному распоряжению должностного лица органа, осуществляющего государственный надзор (контроль).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19.5 Невыполнение в срок законного предписания (постановления, представления) органа (должностного лица), осуществляющего государственный надзор (контроль).</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19.20 Осуществление деятельности,  не связанной с извлечением прибыли, без специального разрешения (лицензии).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 20.24 КоАП РФ.</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Общая  характеристика правонарушений посягающих на общественный порядок и общественную безопасность. Статья 20.1 Мелкое хулиганство (часть 1, 2).</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20.8 Нарушение правил производства, продажи, коллекционирования, экспонирования, учета, хранения, ношения или уничтожения оружия и патронов к нему.</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20.9 Установка на гражданском и служебном оружии приспособлений  для бесшумной стрельбы или прицела (прицельного комплекса)  ночного видения.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20.10  Незаконное изготовление, продажа или передача  пневматического оружия.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20.11 Нарушение сроков регистрации (перерегистрации) оружия или сроков постановки его на учет.</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20.12 Пересылка оружия, нарушение правил перевозки,  транспортирования или использования оружия и патронов к нему.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20.13 стрельба из оружия в не отведенных для этого местах.</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электрошоковых устройств и искровых разрядников без соответствующей лицензии.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20.16 Незаконная частная детективная или охранная деятельность.</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20.17 Нарушение пропускного режима охраняемого объекта.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20.19 Нарушение особого режима в закрытом административно –  территориальном образовании (ЗАТО).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 </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20.24 Незаконное использование специальных технических средств, предназначенных для негласного получения информации, в частной детективной и охранной деятельности.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b/>
          <w:bCs/>
          <w:sz w:val="24"/>
        </w:rPr>
        <w:t> Тема 4. Применение оружия и специальных сре</w:t>
      </w:r>
      <w:proofErr w:type="gramStart"/>
      <w:r w:rsidRPr="00682235">
        <w:rPr>
          <w:rFonts w:ascii="Times New Roman" w:hAnsi="Times New Roman" w:cs="Times New Roman"/>
          <w:b/>
          <w:bCs/>
          <w:sz w:val="24"/>
        </w:rPr>
        <w:t>дств пр</w:t>
      </w:r>
      <w:proofErr w:type="gramEnd"/>
      <w:r w:rsidRPr="00682235">
        <w:rPr>
          <w:rFonts w:ascii="Times New Roman" w:hAnsi="Times New Roman" w:cs="Times New Roman"/>
          <w:b/>
          <w:bCs/>
          <w:sz w:val="24"/>
        </w:rPr>
        <w:t>и осуществлении частной охранной деятельности.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lastRenderedPageBreak/>
        <w:t>Перечень специальных средств разрешенных к использованию в частной охранной деятельности (приложение № 2 постановления Правительства РФ № 587 от 14.08.1992г.).</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Приобретение специальных средств охранной организации. Учёт, хранение и выдача специальных средств в охранной организации. Порядок ведения книги учета специальных средств и книги приема и выдачи специальных средств в охранной организации.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Условия применения специальных средств и огнестрельного оружия (ст. 16 Закона «О  ЧД и ОД»).  Что обязан охранник до применения специальных средств: понятие ненасильственные способы предупредительного воздействия, способы предупреждения о применении специального средства, предоставление времени на выполнение требований охранника, как определить «достаточность» времени на выполнение требований. Что обязан охранник во время применения специального средства.  Применение специальных средств (ст. 17 Закона «О ЧД и ОД»), основания применения специальных средств, в отношении кого запрещено применять специальные средства, исключения в применении специальных средств.</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Правила применения специальных </w:t>
      </w:r>
      <w:proofErr w:type="gramStart"/>
      <w:r w:rsidRPr="00682235">
        <w:rPr>
          <w:rFonts w:ascii="Times New Roman" w:hAnsi="Times New Roman" w:cs="Times New Roman"/>
          <w:sz w:val="24"/>
        </w:rPr>
        <w:t>средств</w:t>
      </w:r>
      <w:proofErr w:type="gramEnd"/>
      <w:r w:rsidRPr="00682235">
        <w:rPr>
          <w:rFonts w:ascii="Times New Roman" w:hAnsi="Times New Roman" w:cs="Times New Roman"/>
          <w:sz w:val="24"/>
        </w:rPr>
        <w:t xml:space="preserve"> установленные постановлением Правительства РФ (Постановление №587 от 14.08.1992г. в редакции Постановления № 179). Особенности применения отдельных видов специальных средств: куда нельзя наносить удары резиновой палкой, периодичность </w:t>
      </w:r>
      <w:proofErr w:type="gramStart"/>
      <w:r w:rsidRPr="00682235">
        <w:rPr>
          <w:rFonts w:ascii="Times New Roman" w:hAnsi="Times New Roman" w:cs="Times New Roman"/>
          <w:sz w:val="24"/>
        </w:rPr>
        <w:t>проверки состояния фиксации замков наручников</w:t>
      </w:r>
      <w:proofErr w:type="gramEnd"/>
      <w:r w:rsidRPr="00682235">
        <w:rPr>
          <w:rFonts w:ascii="Times New Roman" w:hAnsi="Times New Roman" w:cs="Times New Roman"/>
          <w:sz w:val="24"/>
        </w:rPr>
        <w:t>.</w:t>
      </w:r>
    </w:p>
    <w:p w:rsidR="00682235" w:rsidRPr="00682235" w:rsidRDefault="00682235" w:rsidP="00B55B5E">
      <w:pPr>
        <w:jc w:val="both"/>
        <w:rPr>
          <w:rFonts w:ascii="Times New Roman" w:hAnsi="Times New Roman" w:cs="Times New Roman"/>
          <w:sz w:val="24"/>
        </w:rPr>
      </w:pPr>
      <w:proofErr w:type="gramStart"/>
      <w:r w:rsidRPr="00682235">
        <w:rPr>
          <w:rFonts w:ascii="Times New Roman" w:hAnsi="Times New Roman" w:cs="Times New Roman"/>
          <w:sz w:val="24"/>
        </w:rPr>
        <w:t>Ответственность</w:t>
      </w:r>
      <w:proofErr w:type="gramEnd"/>
      <w:r w:rsidRPr="00682235">
        <w:rPr>
          <w:rFonts w:ascii="Times New Roman" w:hAnsi="Times New Roman" w:cs="Times New Roman"/>
          <w:sz w:val="24"/>
        </w:rPr>
        <w:t xml:space="preserve"> установленная законодательством РФ за незаконное применение специальных средств.</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Федеральный Закон «Об оружии».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Статья 1  основные понятия и </w:t>
      </w:r>
      <w:proofErr w:type="gramStart"/>
      <w:r w:rsidRPr="00682235">
        <w:rPr>
          <w:rFonts w:ascii="Times New Roman" w:hAnsi="Times New Roman" w:cs="Times New Roman"/>
          <w:sz w:val="24"/>
        </w:rPr>
        <w:t>определения</w:t>
      </w:r>
      <w:proofErr w:type="gramEnd"/>
      <w:r w:rsidRPr="00682235">
        <w:rPr>
          <w:rFonts w:ascii="Times New Roman" w:hAnsi="Times New Roman" w:cs="Times New Roman"/>
          <w:sz w:val="24"/>
        </w:rPr>
        <w:t xml:space="preserve"> применяемые в Законе (оружие, огнестрельное оружие, основные части огнестрельного оружия, холодное оружие, газовое, сигнальное, метательное и пневматическое, боеприпас, патрон, оборот оружия, производство оружия, конструктивно схожие с оружием изделия).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  виды оружия (как делится оружие по целям его использования, по основным параметрам и характеристикам.).</w:t>
      </w:r>
    </w:p>
    <w:p w:rsidR="00682235" w:rsidRPr="00682235" w:rsidRDefault="00682235" w:rsidP="00B55B5E">
      <w:pPr>
        <w:jc w:val="both"/>
        <w:rPr>
          <w:rFonts w:ascii="Times New Roman" w:hAnsi="Times New Roman" w:cs="Times New Roman"/>
          <w:sz w:val="24"/>
        </w:rPr>
      </w:pPr>
      <w:proofErr w:type="gramStart"/>
      <w:r w:rsidRPr="00682235">
        <w:rPr>
          <w:rFonts w:ascii="Times New Roman" w:hAnsi="Times New Roman" w:cs="Times New Roman"/>
          <w:sz w:val="24"/>
        </w:rPr>
        <w:t>Статья 3 гражданское оружие (цели использования гражданского оружия.</w:t>
      </w:r>
      <w:proofErr w:type="gram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Оружие самообороны, спортивное оружие, охотничье оружие, сигнальное оружие, холодное клинковое).</w:t>
      </w:r>
      <w:proofErr w:type="gramEnd"/>
    </w:p>
    <w:p w:rsidR="00682235" w:rsidRPr="00682235" w:rsidRDefault="00682235" w:rsidP="00B55B5E">
      <w:pPr>
        <w:jc w:val="both"/>
        <w:rPr>
          <w:rFonts w:ascii="Times New Roman" w:hAnsi="Times New Roman" w:cs="Times New Roman"/>
          <w:sz w:val="24"/>
        </w:rPr>
      </w:pPr>
      <w:proofErr w:type="gramStart"/>
      <w:r w:rsidRPr="00682235">
        <w:rPr>
          <w:rFonts w:ascii="Times New Roman" w:hAnsi="Times New Roman" w:cs="Times New Roman"/>
          <w:sz w:val="24"/>
        </w:rPr>
        <w:t>Статья 4 служебное оружие (для чего предназначено служебное оружие.</w:t>
      </w:r>
      <w:proofErr w:type="gramEnd"/>
      <w:r w:rsidRPr="00682235">
        <w:rPr>
          <w:rFonts w:ascii="Times New Roman" w:hAnsi="Times New Roman" w:cs="Times New Roman"/>
          <w:sz w:val="24"/>
        </w:rPr>
        <w:t xml:space="preserve"> Что относится к служебному оружию. </w:t>
      </w:r>
      <w:proofErr w:type="gramStart"/>
      <w:r w:rsidRPr="00682235">
        <w:rPr>
          <w:rFonts w:ascii="Times New Roman" w:hAnsi="Times New Roman" w:cs="Times New Roman"/>
          <w:sz w:val="24"/>
        </w:rPr>
        <w:t>Ограничения</w:t>
      </w:r>
      <w:proofErr w:type="gramEnd"/>
      <w:r w:rsidRPr="00682235">
        <w:rPr>
          <w:rFonts w:ascii="Times New Roman" w:hAnsi="Times New Roman" w:cs="Times New Roman"/>
          <w:sz w:val="24"/>
        </w:rPr>
        <w:t xml:space="preserve"> установленные для служебного оружия).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5 боевое ручное и стрелковое оружие. (Что относится к боевому ручному и холодному оружию, кем оно используется и в каких целях).</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Статья 6 ограничения, установленные на оборот гражданского и служебного оружия. </w:t>
      </w:r>
      <w:proofErr w:type="gramStart"/>
      <w:r w:rsidRPr="00682235">
        <w:rPr>
          <w:rFonts w:ascii="Times New Roman" w:hAnsi="Times New Roman" w:cs="Times New Roman"/>
          <w:sz w:val="24"/>
        </w:rPr>
        <w:t>(Конструктивные условия к гражданскому и служебному оружию.</w:t>
      </w:r>
      <w:proofErr w:type="gramEnd"/>
      <w:r w:rsidRPr="00682235">
        <w:rPr>
          <w:rFonts w:ascii="Times New Roman" w:hAnsi="Times New Roman" w:cs="Times New Roman"/>
          <w:sz w:val="24"/>
        </w:rPr>
        <w:t xml:space="preserve"> Ограничения по хранению, ношению и использованию оружия. </w:t>
      </w:r>
      <w:proofErr w:type="gramStart"/>
      <w:r w:rsidRPr="00682235">
        <w:rPr>
          <w:rFonts w:ascii="Times New Roman" w:hAnsi="Times New Roman" w:cs="Times New Roman"/>
          <w:sz w:val="24"/>
        </w:rPr>
        <w:t>Ограничения к экспорту гражданского и служебного оружия).</w:t>
      </w:r>
      <w:proofErr w:type="gramEnd"/>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10 субъекты, имеющие право на приобретение оружия.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lastRenderedPageBreak/>
        <w:t>Статья 12 Право на приобретение оружия юридическими лицами с особыми уставными задачами</w:t>
      </w:r>
      <w:proofErr w:type="gramStart"/>
      <w:r w:rsidRPr="00682235">
        <w:rPr>
          <w:rFonts w:ascii="Times New Roman" w:hAnsi="Times New Roman" w:cs="Times New Roman"/>
          <w:sz w:val="24"/>
        </w:rPr>
        <w:t>.</w:t>
      </w:r>
      <w:proofErr w:type="gram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в</w:t>
      </w:r>
      <w:proofErr w:type="gramEnd"/>
      <w:r w:rsidRPr="00682235">
        <w:rPr>
          <w:rFonts w:ascii="Times New Roman" w:hAnsi="Times New Roman" w:cs="Times New Roman"/>
          <w:sz w:val="24"/>
        </w:rPr>
        <w:t>ыдача оружия работникам юридических лиц).</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13 Право на приобретение оружия гражданами РФ.</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21 Продажа гражданского и служебного оружия и патронов к нему другими субъектами.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22 Хранение гражданского и служебного оружия.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24 Применение оружия гражданами РФ.</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25 Учет, ношение, перевозка, транспортирование, уничтожение,  коллекционирование и экспонирование оружия.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26 Аннулирование лицензий или разрешений.</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Статья 27  Изъятие оружия и патронов к нему.</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Правила оборота  гражданского и служебного оружия на территории РФ (постановление Правительства РФ № 814 от 21.07.1998г.).</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Перечень видов вооружения охранников (приложение № 3 постановления Правительства РФ № 587 от 14.08.1992г.) Особенности оборота оружия в частной охранной деятельности; приобретение, хранение, учет оружия. Порядок ношения оружия частными охранниками. Ведение документации по учету оружия и патронов к нему в охранной организации (</w:t>
      </w:r>
      <w:proofErr w:type="gramStart"/>
      <w:r w:rsidRPr="00682235">
        <w:rPr>
          <w:rFonts w:ascii="Times New Roman" w:hAnsi="Times New Roman" w:cs="Times New Roman"/>
          <w:sz w:val="24"/>
        </w:rPr>
        <w:t>согласно Приказа</w:t>
      </w:r>
      <w:proofErr w:type="gramEnd"/>
      <w:r w:rsidRPr="00682235">
        <w:rPr>
          <w:rFonts w:ascii="Times New Roman" w:hAnsi="Times New Roman" w:cs="Times New Roman"/>
          <w:sz w:val="24"/>
        </w:rPr>
        <w:t xml:space="preserve"> МВД РФ № 288 от 12.04.1999 г.).</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Условия применения специальных средств и огнестрельного оружия (ст. 16 Закона «О  ЧД и ОД»).  Применение огнестрельного оружия (ст. 18 Закона «О ЧД и ОД»).  Действия охранника до применения оружия, во время применения  и после применения оружия.   Основания применения оружия. В отношении кого запрещается применять оружие. </w:t>
      </w:r>
      <w:proofErr w:type="gramStart"/>
      <w:r w:rsidRPr="00682235">
        <w:rPr>
          <w:rFonts w:ascii="Times New Roman" w:hAnsi="Times New Roman" w:cs="Times New Roman"/>
          <w:sz w:val="24"/>
        </w:rPr>
        <w:t>Ответственность</w:t>
      </w:r>
      <w:proofErr w:type="gramEnd"/>
      <w:r w:rsidRPr="00682235">
        <w:rPr>
          <w:rFonts w:ascii="Times New Roman" w:hAnsi="Times New Roman" w:cs="Times New Roman"/>
          <w:sz w:val="24"/>
        </w:rPr>
        <w:t xml:space="preserve"> установленная законодательством РФ за незаконное применение огнестрельного оружия.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b/>
          <w:bCs/>
          <w:sz w:val="24"/>
        </w:rPr>
        <w:t>Тема 5. Основы гражданского и трудового законодательства.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Цели и задачи гражданского кодекса Российской Федерации.  </w:t>
      </w:r>
      <w:proofErr w:type="gramStart"/>
      <w:r w:rsidRPr="00682235">
        <w:rPr>
          <w:rFonts w:ascii="Times New Roman" w:hAnsi="Times New Roman" w:cs="Times New Roman"/>
          <w:sz w:val="24"/>
        </w:rPr>
        <w:t>Отношения</w:t>
      </w:r>
      <w:proofErr w:type="gramEnd"/>
      <w:r w:rsidRPr="00682235">
        <w:rPr>
          <w:rFonts w:ascii="Times New Roman" w:hAnsi="Times New Roman" w:cs="Times New Roman"/>
          <w:sz w:val="24"/>
        </w:rPr>
        <w:t xml:space="preserve"> регулируемые гражданским законодательством.  Действие гражданского законодательства во времени и пространстве. Гражданские права и обязанности.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Право собственности (ст. 209 ГК РФ). Субъекты права собственности. Право собственности граждан и юридических лиц.  Основание приобретения права собственности. Прекращение права собственности. Защита прав собственности и других вещных прав.</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Общие основания ответственности за причинение вреда.  Предупреждение причинения вреда. Причинение вреда в состоянии необходимой обороны. Причинение вреда в состоянии крайней необходимости.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Цели и задачи трудового законодательства в Российской Федерации. Принципы правового регулирования трудовых отношений. Понятие – трудовые отношения, и основания их возникновения.  Стороны трудовых отношений. Основные права и обязанности работника. Основные права и обязанности работодателя. Понятие трудового договора.  Стороны трудового </w:t>
      </w:r>
      <w:r w:rsidRPr="00682235">
        <w:rPr>
          <w:rFonts w:ascii="Times New Roman" w:hAnsi="Times New Roman" w:cs="Times New Roman"/>
          <w:sz w:val="24"/>
        </w:rPr>
        <w:lastRenderedPageBreak/>
        <w:t>договора. Содержание трудового договора. Срок трудового договора. Вступление трудового договора в силу.  Гарантии при заключении трудового договора.  Форма трудового договора. Прекращение трудового договора, общие основания. Расторжение трудового договора по инициативе работника или работодателя.  Защита персональных данных работника.  Понятие рабочего времени. Продолжительность рабочей смены. Работа в ночное время.  Режим рабочего времени.  Понятие времени отдыха.  Отпуска. Оплата и нормирование труда.  Понятие служебной командировки.  Трудовой порядок и дисциплина труда. Охрана труда.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Обязанности стороны трудового договора – возместить причинённый ею ущерб.  Условия наступления материальной ответственности. Материальная ответственность работодателя перед работником.  Материальная ответственность работника.  Возмещение затрат связанных с обучением работника.</w:t>
      </w:r>
      <w:r w:rsidRPr="00682235">
        <w:rPr>
          <w:rFonts w:ascii="Times New Roman" w:hAnsi="Times New Roman" w:cs="Times New Roman"/>
          <w:b/>
          <w:bCs/>
          <w:sz w:val="24"/>
        </w:rPr>
        <w:t>    </w:t>
      </w:r>
    </w:p>
    <w:p w:rsidR="00682235" w:rsidRPr="00682235" w:rsidRDefault="00682235" w:rsidP="00B55B5E">
      <w:pPr>
        <w:jc w:val="center"/>
        <w:rPr>
          <w:rFonts w:ascii="Times New Roman" w:hAnsi="Times New Roman" w:cs="Times New Roman"/>
          <w:sz w:val="24"/>
        </w:rPr>
      </w:pPr>
      <w:r w:rsidRPr="00682235">
        <w:rPr>
          <w:rFonts w:ascii="Times New Roman" w:hAnsi="Times New Roman" w:cs="Times New Roman"/>
          <w:b/>
          <w:bCs/>
          <w:sz w:val="24"/>
        </w:rPr>
        <w:t>Программа и тематический план</w:t>
      </w:r>
    </w:p>
    <w:p w:rsidR="00682235" w:rsidRPr="00682235" w:rsidRDefault="00682235" w:rsidP="00B55B5E">
      <w:pPr>
        <w:jc w:val="center"/>
        <w:rPr>
          <w:rFonts w:ascii="Times New Roman" w:hAnsi="Times New Roman" w:cs="Times New Roman"/>
          <w:sz w:val="24"/>
        </w:rPr>
      </w:pPr>
      <w:r w:rsidRPr="00682235">
        <w:rPr>
          <w:rFonts w:ascii="Times New Roman" w:hAnsi="Times New Roman" w:cs="Times New Roman"/>
          <w:b/>
          <w:bCs/>
          <w:sz w:val="24"/>
        </w:rPr>
        <w:t>дисциплины «ТАКТИКО-СПЕЦИАЛЬНАЯ ПОДГОТОВКА»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bl>
      <w:tblPr>
        <w:tblStyle w:val="a7"/>
        <w:tblW w:w="10314" w:type="dxa"/>
        <w:tblLayout w:type="fixed"/>
        <w:tblLook w:val="04A0" w:firstRow="1" w:lastRow="0" w:firstColumn="1" w:lastColumn="0" w:noHBand="0" w:noVBand="1"/>
      </w:tblPr>
      <w:tblGrid>
        <w:gridCol w:w="558"/>
        <w:gridCol w:w="5929"/>
        <w:gridCol w:w="1011"/>
        <w:gridCol w:w="1399"/>
        <w:gridCol w:w="1417"/>
      </w:tblGrid>
      <w:tr w:rsidR="00682235" w:rsidRPr="00682235" w:rsidTr="00B55B5E">
        <w:tc>
          <w:tcPr>
            <w:tcW w:w="558" w:type="dxa"/>
            <w:vMerge w:val="restart"/>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w:t>
            </w:r>
          </w:p>
        </w:tc>
        <w:tc>
          <w:tcPr>
            <w:tcW w:w="5929" w:type="dxa"/>
            <w:vMerge w:val="restart"/>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Наименование темы</w:t>
            </w:r>
          </w:p>
        </w:tc>
        <w:tc>
          <w:tcPr>
            <w:tcW w:w="3827" w:type="dxa"/>
            <w:gridSpan w:val="3"/>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Количество часов</w:t>
            </w:r>
          </w:p>
        </w:tc>
      </w:tr>
      <w:tr w:rsidR="00682235" w:rsidRPr="00682235" w:rsidTr="00B55B5E">
        <w:tc>
          <w:tcPr>
            <w:tcW w:w="558" w:type="dxa"/>
            <w:vMerge/>
            <w:hideMark/>
          </w:tcPr>
          <w:p w:rsidR="00682235" w:rsidRPr="00682235" w:rsidRDefault="00682235" w:rsidP="00B55B5E">
            <w:pPr>
              <w:jc w:val="center"/>
              <w:rPr>
                <w:rFonts w:ascii="Times New Roman" w:hAnsi="Times New Roman" w:cs="Times New Roman"/>
                <w:sz w:val="24"/>
              </w:rPr>
            </w:pPr>
          </w:p>
        </w:tc>
        <w:tc>
          <w:tcPr>
            <w:tcW w:w="5929" w:type="dxa"/>
            <w:vMerge/>
            <w:hideMark/>
          </w:tcPr>
          <w:p w:rsidR="00682235" w:rsidRPr="00682235" w:rsidRDefault="00682235" w:rsidP="00682235">
            <w:pPr>
              <w:rPr>
                <w:rFonts w:ascii="Times New Roman" w:hAnsi="Times New Roman" w:cs="Times New Roman"/>
                <w:sz w:val="24"/>
              </w:rPr>
            </w:pPr>
          </w:p>
        </w:tc>
        <w:tc>
          <w:tcPr>
            <w:tcW w:w="101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Всего</w:t>
            </w:r>
          </w:p>
        </w:tc>
        <w:tc>
          <w:tcPr>
            <w:tcW w:w="1399"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Теоретических</w:t>
            </w:r>
          </w:p>
        </w:tc>
        <w:tc>
          <w:tcPr>
            <w:tcW w:w="141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Практических</w:t>
            </w:r>
          </w:p>
        </w:tc>
      </w:tr>
      <w:tr w:rsidR="00682235" w:rsidRPr="00682235" w:rsidTr="00B55B5E">
        <w:tc>
          <w:tcPr>
            <w:tcW w:w="558"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592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Тактика и методы охраны имущества. Обеспечение </w:t>
            </w:r>
            <w:proofErr w:type="spellStart"/>
            <w:r w:rsidRPr="00682235">
              <w:rPr>
                <w:rFonts w:ascii="Times New Roman" w:hAnsi="Times New Roman" w:cs="Times New Roman"/>
                <w:sz w:val="24"/>
              </w:rPr>
              <w:t>внутриобъектового</w:t>
            </w:r>
            <w:proofErr w:type="spellEnd"/>
            <w:r w:rsidRPr="00682235">
              <w:rPr>
                <w:rFonts w:ascii="Times New Roman" w:hAnsi="Times New Roman" w:cs="Times New Roman"/>
                <w:sz w:val="24"/>
              </w:rPr>
              <w:t xml:space="preserve"> и </w:t>
            </w:r>
            <w:proofErr w:type="gramStart"/>
            <w:r w:rsidRPr="00682235">
              <w:rPr>
                <w:rFonts w:ascii="Times New Roman" w:hAnsi="Times New Roman" w:cs="Times New Roman"/>
                <w:sz w:val="24"/>
              </w:rPr>
              <w:t>пропускного</w:t>
            </w:r>
            <w:proofErr w:type="gramEnd"/>
            <w:r w:rsidRPr="00682235">
              <w:rPr>
                <w:rFonts w:ascii="Times New Roman" w:hAnsi="Times New Roman" w:cs="Times New Roman"/>
                <w:sz w:val="24"/>
              </w:rPr>
              <w:t xml:space="preserve"> режимов</w:t>
            </w:r>
          </w:p>
        </w:tc>
        <w:tc>
          <w:tcPr>
            <w:tcW w:w="101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3</w:t>
            </w:r>
          </w:p>
        </w:tc>
        <w:tc>
          <w:tcPr>
            <w:tcW w:w="1399"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141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2</w:t>
            </w:r>
          </w:p>
        </w:tc>
      </w:tr>
      <w:tr w:rsidR="00682235" w:rsidRPr="00682235" w:rsidTr="00B55B5E">
        <w:tc>
          <w:tcPr>
            <w:tcW w:w="558"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2</w:t>
            </w:r>
          </w:p>
        </w:tc>
        <w:tc>
          <w:tcPr>
            <w:tcW w:w="592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Защита жизни и здоровья граждан</w:t>
            </w:r>
          </w:p>
        </w:tc>
        <w:tc>
          <w:tcPr>
            <w:tcW w:w="1011" w:type="dxa"/>
            <w:hideMark/>
          </w:tcPr>
          <w:p w:rsidR="00682235" w:rsidRPr="00682235" w:rsidRDefault="00682235" w:rsidP="00B55B5E">
            <w:pPr>
              <w:jc w:val="center"/>
              <w:rPr>
                <w:rFonts w:ascii="Times New Roman" w:hAnsi="Times New Roman" w:cs="Times New Roman"/>
                <w:sz w:val="24"/>
              </w:rPr>
            </w:pPr>
          </w:p>
        </w:tc>
        <w:tc>
          <w:tcPr>
            <w:tcW w:w="1399" w:type="dxa"/>
            <w:hideMark/>
          </w:tcPr>
          <w:p w:rsidR="00682235" w:rsidRPr="00682235" w:rsidRDefault="00682235" w:rsidP="00B55B5E">
            <w:pPr>
              <w:jc w:val="center"/>
              <w:rPr>
                <w:rFonts w:ascii="Times New Roman" w:hAnsi="Times New Roman" w:cs="Times New Roman"/>
                <w:sz w:val="24"/>
              </w:rPr>
            </w:pPr>
          </w:p>
        </w:tc>
        <w:tc>
          <w:tcPr>
            <w:tcW w:w="1417" w:type="dxa"/>
            <w:hideMark/>
          </w:tcPr>
          <w:p w:rsidR="00682235" w:rsidRPr="00682235" w:rsidRDefault="00682235" w:rsidP="00B55B5E">
            <w:pPr>
              <w:jc w:val="center"/>
              <w:rPr>
                <w:rFonts w:ascii="Times New Roman" w:hAnsi="Times New Roman" w:cs="Times New Roman"/>
                <w:sz w:val="24"/>
              </w:rPr>
            </w:pPr>
          </w:p>
        </w:tc>
      </w:tr>
      <w:tr w:rsidR="00682235" w:rsidRPr="00682235" w:rsidTr="00B55B5E">
        <w:tc>
          <w:tcPr>
            <w:tcW w:w="558"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3</w:t>
            </w:r>
          </w:p>
        </w:tc>
        <w:tc>
          <w:tcPr>
            <w:tcW w:w="592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Тактика и методы обеспечения порядка в местах проведения массовых мероприятий</w:t>
            </w:r>
          </w:p>
        </w:tc>
        <w:tc>
          <w:tcPr>
            <w:tcW w:w="1011" w:type="dxa"/>
            <w:hideMark/>
          </w:tcPr>
          <w:p w:rsidR="00682235" w:rsidRPr="00682235" w:rsidRDefault="00682235" w:rsidP="00B55B5E">
            <w:pPr>
              <w:jc w:val="center"/>
              <w:rPr>
                <w:rFonts w:ascii="Times New Roman" w:hAnsi="Times New Roman" w:cs="Times New Roman"/>
                <w:sz w:val="24"/>
              </w:rPr>
            </w:pPr>
          </w:p>
        </w:tc>
        <w:tc>
          <w:tcPr>
            <w:tcW w:w="1399" w:type="dxa"/>
            <w:hideMark/>
          </w:tcPr>
          <w:p w:rsidR="00682235" w:rsidRPr="00682235" w:rsidRDefault="00682235" w:rsidP="00B55B5E">
            <w:pPr>
              <w:jc w:val="center"/>
              <w:rPr>
                <w:rFonts w:ascii="Times New Roman" w:hAnsi="Times New Roman" w:cs="Times New Roman"/>
                <w:sz w:val="24"/>
              </w:rPr>
            </w:pPr>
          </w:p>
        </w:tc>
        <w:tc>
          <w:tcPr>
            <w:tcW w:w="1417" w:type="dxa"/>
            <w:hideMark/>
          </w:tcPr>
          <w:p w:rsidR="00682235" w:rsidRPr="00682235" w:rsidRDefault="00682235" w:rsidP="00B55B5E">
            <w:pPr>
              <w:jc w:val="center"/>
              <w:rPr>
                <w:rFonts w:ascii="Times New Roman" w:hAnsi="Times New Roman" w:cs="Times New Roman"/>
                <w:sz w:val="24"/>
              </w:rPr>
            </w:pPr>
          </w:p>
        </w:tc>
      </w:tr>
      <w:tr w:rsidR="00682235" w:rsidRPr="00682235" w:rsidTr="00B55B5E">
        <w:tc>
          <w:tcPr>
            <w:tcW w:w="558"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4</w:t>
            </w:r>
          </w:p>
        </w:tc>
        <w:tc>
          <w:tcPr>
            <w:tcW w:w="592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Консультирование и подготовка рекомендаций клиентам по вопросам правомерной защиты от противоправных посягательств</w:t>
            </w:r>
          </w:p>
        </w:tc>
        <w:tc>
          <w:tcPr>
            <w:tcW w:w="101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0,5</w:t>
            </w:r>
          </w:p>
        </w:tc>
        <w:tc>
          <w:tcPr>
            <w:tcW w:w="1399"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0,5</w:t>
            </w:r>
          </w:p>
        </w:tc>
        <w:tc>
          <w:tcPr>
            <w:tcW w:w="141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w:t>
            </w:r>
          </w:p>
        </w:tc>
      </w:tr>
      <w:tr w:rsidR="00682235" w:rsidRPr="00682235" w:rsidTr="00B55B5E">
        <w:tc>
          <w:tcPr>
            <w:tcW w:w="558"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5</w:t>
            </w:r>
          </w:p>
        </w:tc>
        <w:tc>
          <w:tcPr>
            <w:tcW w:w="592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1011" w:type="dxa"/>
            <w:hideMark/>
          </w:tcPr>
          <w:p w:rsidR="00682235" w:rsidRPr="00682235" w:rsidRDefault="00682235" w:rsidP="00B55B5E">
            <w:pPr>
              <w:jc w:val="center"/>
              <w:rPr>
                <w:rFonts w:ascii="Times New Roman" w:hAnsi="Times New Roman" w:cs="Times New Roman"/>
                <w:sz w:val="24"/>
              </w:rPr>
            </w:pPr>
          </w:p>
        </w:tc>
        <w:tc>
          <w:tcPr>
            <w:tcW w:w="1399" w:type="dxa"/>
            <w:hideMark/>
          </w:tcPr>
          <w:p w:rsidR="00682235" w:rsidRPr="00682235" w:rsidRDefault="00682235" w:rsidP="00B55B5E">
            <w:pPr>
              <w:jc w:val="center"/>
              <w:rPr>
                <w:rFonts w:ascii="Times New Roman" w:hAnsi="Times New Roman" w:cs="Times New Roman"/>
                <w:sz w:val="24"/>
              </w:rPr>
            </w:pPr>
          </w:p>
        </w:tc>
        <w:tc>
          <w:tcPr>
            <w:tcW w:w="1417" w:type="dxa"/>
            <w:hideMark/>
          </w:tcPr>
          <w:p w:rsidR="00682235" w:rsidRPr="00682235" w:rsidRDefault="00682235" w:rsidP="00B55B5E">
            <w:pPr>
              <w:jc w:val="center"/>
              <w:rPr>
                <w:rFonts w:ascii="Times New Roman" w:hAnsi="Times New Roman" w:cs="Times New Roman"/>
                <w:sz w:val="24"/>
              </w:rPr>
            </w:pPr>
          </w:p>
        </w:tc>
      </w:tr>
      <w:tr w:rsidR="00682235" w:rsidRPr="00682235" w:rsidTr="00B55B5E">
        <w:tc>
          <w:tcPr>
            <w:tcW w:w="558"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6</w:t>
            </w:r>
          </w:p>
        </w:tc>
        <w:tc>
          <w:tcPr>
            <w:tcW w:w="592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Действия сотрудника охраны в экстремальных ситуациях</w:t>
            </w:r>
          </w:p>
        </w:tc>
        <w:tc>
          <w:tcPr>
            <w:tcW w:w="101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0,5</w:t>
            </w:r>
          </w:p>
        </w:tc>
        <w:tc>
          <w:tcPr>
            <w:tcW w:w="1399"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0,5</w:t>
            </w:r>
          </w:p>
        </w:tc>
        <w:tc>
          <w:tcPr>
            <w:tcW w:w="141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w:t>
            </w:r>
          </w:p>
        </w:tc>
      </w:tr>
      <w:tr w:rsidR="00682235" w:rsidRPr="00682235" w:rsidTr="00B55B5E">
        <w:tc>
          <w:tcPr>
            <w:tcW w:w="6487" w:type="dxa"/>
            <w:gridSpan w:val="2"/>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(Промежуточная аттестация)</w:t>
            </w:r>
          </w:p>
        </w:tc>
        <w:tc>
          <w:tcPr>
            <w:tcW w:w="101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c>
          <w:tcPr>
            <w:tcW w:w="1399"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w:t>
            </w:r>
          </w:p>
        </w:tc>
        <w:tc>
          <w:tcPr>
            <w:tcW w:w="141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1</w:t>
            </w:r>
          </w:p>
        </w:tc>
      </w:tr>
      <w:tr w:rsidR="00682235" w:rsidRPr="00682235" w:rsidTr="00B55B5E">
        <w:tc>
          <w:tcPr>
            <w:tcW w:w="6487" w:type="dxa"/>
            <w:gridSpan w:val="2"/>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Итого</w:t>
            </w:r>
          </w:p>
        </w:tc>
        <w:tc>
          <w:tcPr>
            <w:tcW w:w="1011"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5</w:t>
            </w:r>
          </w:p>
        </w:tc>
        <w:tc>
          <w:tcPr>
            <w:tcW w:w="1399"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2</w:t>
            </w:r>
          </w:p>
        </w:tc>
        <w:tc>
          <w:tcPr>
            <w:tcW w:w="1417" w:type="dxa"/>
            <w:hideMark/>
          </w:tcPr>
          <w:p w:rsidR="0035506C" w:rsidRPr="00682235" w:rsidRDefault="00682235" w:rsidP="00B55B5E">
            <w:pPr>
              <w:jc w:val="center"/>
              <w:rPr>
                <w:rFonts w:ascii="Times New Roman" w:hAnsi="Times New Roman" w:cs="Times New Roman"/>
                <w:sz w:val="24"/>
              </w:rPr>
            </w:pPr>
            <w:r w:rsidRPr="00682235">
              <w:rPr>
                <w:rFonts w:ascii="Times New Roman" w:hAnsi="Times New Roman" w:cs="Times New Roman"/>
                <w:sz w:val="24"/>
              </w:rPr>
              <w:t>3</w:t>
            </w:r>
          </w:p>
        </w:tc>
      </w:tr>
    </w:tbl>
    <w:p w:rsidR="00B55B5E" w:rsidRDefault="00B55B5E" w:rsidP="00B55B5E">
      <w:pPr>
        <w:jc w:val="center"/>
        <w:rPr>
          <w:rFonts w:ascii="Times New Roman" w:hAnsi="Times New Roman" w:cs="Times New Roman"/>
          <w:b/>
          <w:bCs/>
          <w:sz w:val="24"/>
        </w:rPr>
      </w:pPr>
    </w:p>
    <w:p w:rsidR="00B55B5E" w:rsidRDefault="00B55B5E" w:rsidP="00B55B5E">
      <w:pPr>
        <w:jc w:val="center"/>
        <w:rPr>
          <w:rFonts w:ascii="Times New Roman" w:hAnsi="Times New Roman" w:cs="Times New Roman"/>
          <w:b/>
          <w:bCs/>
          <w:sz w:val="24"/>
        </w:rPr>
      </w:pPr>
    </w:p>
    <w:p w:rsidR="00B55B5E" w:rsidRDefault="00B55B5E" w:rsidP="00B55B5E">
      <w:pPr>
        <w:jc w:val="center"/>
        <w:rPr>
          <w:rFonts w:ascii="Times New Roman" w:hAnsi="Times New Roman" w:cs="Times New Roman"/>
          <w:b/>
          <w:bCs/>
          <w:sz w:val="24"/>
        </w:rPr>
      </w:pPr>
    </w:p>
    <w:p w:rsidR="00B55B5E" w:rsidRDefault="00B55B5E" w:rsidP="00B55B5E">
      <w:pPr>
        <w:jc w:val="center"/>
        <w:rPr>
          <w:rFonts w:ascii="Times New Roman" w:hAnsi="Times New Roman" w:cs="Times New Roman"/>
          <w:b/>
          <w:bCs/>
          <w:sz w:val="24"/>
        </w:rPr>
      </w:pPr>
    </w:p>
    <w:p w:rsidR="00B55B5E" w:rsidRDefault="00B55B5E" w:rsidP="00B55B5E">
      <w:pPr>
        <w:jc w:val="center"/>
        <w:rPr>
          <w:rFonts w:ascii="Times New Roman" w:hAnsi="Times New Roman" w:cs="Times New Roman"/>
          <w:b/>
          <w:bCs/>
          <w:sz w:val="24"/>
        </w:rPr>
      </w:pPr>
    </w:p>
    <w:p w:rsidR="00B55B5E" w:rsidRDefault="00B55B5E" w:rsidP="00B55B5E">
      <w:pPr>
        <w:jc w:val="center"/>
        <w:rPr>
          <w:rFonts w:ascii="Times New Roman" w:hAnsi="Times New Roman" w:cs="Times New Roman"/>
          <w:b/>
          <w:bCs/>
          <w:sz w:val="24"/>
        </w:rPr>
      </w:pPr>
    </w:p>
    <w:p w:rsidR="00B55B5E" w:rsidRDefault="00B55B5E" w:rsidP="00B55B5E">
      <w:pPr>
        <w:jc w:val="center"/>
        <w:rPr>
          <w:rFonts w:ascii="Times New Roman" w:hAnsi="Times New Roman" w:cs="Times New Roman"/>
          <w:b/>
          <w:bCs/>
          <w:sz w:val="24"/>
        </w:rPr>
      </w:pPr>
    </w:p>
    <w:p w:rsidR="00682235" w:rsidRPr="00682235" w:rsidRDefault="00682235" w:rsidP="00B55B5E">
      <w:pPr>
        <w:jc w:val="center"/>
        <w:rPr>
          <w:rFonts w:ascii="Times New Roman" w:hAnsi="Times New Roman" w:cs="Times New Roman"/>
          <w:sz w:val="24"/>
        </w:rPr>
      </w:pPr>
      <w:r w:rsidRPr="00682235">
        <w:rPr>
          <w:rFonts w:ascii="Times New Roman" w:hAnsi="Times New Roman" w:cs="Times New Roman"/>
          <w:b/>
          <w:bCs/>
          <w:sz w:val="24"/>
        </w:rPr>
        <w:lastRenderedPageBreak/>
        <w:t>Программа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 xml:space="preserve">Тема 1. Тактика и методы охраны имущества. Обеспечение </w:t>
      </w:r>
      <w:proofErr w:type="spellStart"/>
      <w:r w:rsidRPr="00682235">
        <w:rPr>
          <w:rFonts w:ascii="Times New Roman" w:hAnsi="Times New Roman" w:cs="Times New Roman"/>
          <w:b/>
          <w:bCs/>
          <w:sz w:val="24"/>
        </w:rPr>
        <w:t>внутриобъектового</w:t>
      </w:r>
      <w:proofErr w:type="spellEnd"/>
      <w:r w:rsidRPr="00682235">
        <w:rPr>
          <w:rFonts w:ascii="Times New Roman" w:hAnsi="Times New Roman" w:cs="Times New Roman"/>
          <w:b/>
          <w:bCs/>
          <w:sz w:val="24"/>
        </w:rPr>
        <w:t xml:space="preserve"> и </w:t>
      </w:r>
      <w:proofErr w:type="gramStart"/>
      <w:r w:rsidRPr="00682235">
        <w:rPr>
          <w:rFonts w:ascii="Times New Roman" w:hAnsi="Times New Roman" w:cs="Times New Roman"/>
          <w:b/>
          <w:bCs/>
          <w:sz w:val="24"/>
        </w:rPr>
        <w:t>пропускного</w:t>
      </w:r>
      <w:proofErr w:type="gramEnd"/>
      <w:r w:rsidRPr="00682235">
        <w:rPr>
          <w:rFonts w:ascii="Times New Roman" w:hAnsi="Times New Roman" w:cs="Times New Roman"/>
          <w:b/>
          <w:bCs/>
          <w:sz w:val="24"/>
        </w:rPr>
        <w:t xml:space="preserve"> режимов.</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Виды охраняемых объектов и комплекс мер по обеспечению их безопасности. Виды имущества. Перечень объектов, подлежащих государственной охране. Понятие охраны имущества. Правовые меры, организационные меры и технические меры обеспечения безопасности объекта – их сущность и значение.</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Организация пропускного и внутри объектового режимов.   Понятие контрольно-пропускной режим. Его значение для обеспечения безопасности объекта. Методы осуществления пропускного режима. Документация пропускного режима. Инструкция пропускного режима, её общее содержание. Виды пропусков и их действие.  Допуск на объект посетителей, транспортных средств, оборот материальных ценностей. Понятие – внутри объектовый режим, его элементы, методы реализации.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Выявление подделок документов. Порядок проверки документов </w:t>
      </w:r>
      <w:proofErr w:type="spellStart"/>
      <w:r w:rsidRPr="00682235">
        <w:rPr>
          <w:rFonts w:ascii="Times New Roman" w:hAnsi="Times New Roman" w:cs="Times New Roman"/>
          <w:sz w:val="24"/>
        </w:rPr>
        <w:t>контрольно</w:t>
      </w:r>
      <w:proofErr w:type="spellEnd"/>
      <w:r w:rsidRPr="00682235">
        <w:rPr>
          <w:rFonts w:ascii="Times New Roman" w:hAnsi="Times New Roman" w:cs="Times New Roman"/>
          <w:sz w:val="24"/>
        </w:rPr>
        <w:t xml:space="preserve"> – пропускного режима, последовательность действий при их проверке. Выявление признаков подделки документов; подделка подписи, основные признаки подделки печатей и штампов.   Действия охраны в случае выявления признаков подделки документа. Документирование нарушений в сфере контрольно-пропускного и внутри объектового режима. Обеспечение внутри объектового и пропускного режима на объектах как самостоятельный вид охранных услуг.</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Особенности охраны объектов жизнеобеспечения, особой важности, социальной сферы. Особенности охраны мест проживания граждан. Объекты жизнеобеспечения – что к ним относится. Понятие и классификация объектов особой важности. Объекты социальной сферы. Методы и формы организации безопасности. Особенности работы охраны на данных объектах.  Места проживания граждан – как объект охраны. Охрана многоквартирных домов, </w:t>
      </w:r>
      <w:proofErr w:type="spellStart"/>
      <w:r w:rsidRPr="00682235">
        <w:rPr>
          <w:rFonts w:ascii="Times New Roman" w:hAnsi="Times New Roman" w:cs="Times New Roman"/>
          <w:sz w:val="24"/>
        </w:rPr>
        <w:t>котеджных</w:t>
      </w:r>
      <w:proofErr w:type="spellEnd"/>
      <w:r w:rsidRPr="00682235">
        <w:rPr>
          <w:rFonts w:ascii="Times New Roman" w:hAnsi="Times New Roman" w:cs="Times New Roman"/>
          <w:sz w:val="24"/>
        </w:rPr>
        <w:t xml:space="preserve"> посёлков, допуск к жилищу. Особенности охраны прилегающей территории. Взаимодействие с местным отделением милиции (участковым). Анализ и прогнозирование угроз. Профилактика правонарушений в жилом секторе. Противодействие противоправным посягательствам при охране жилого сектора.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Осуществление охраны имущества с использованием оружия. Особенности работы охраны стационарного объекта с использование служебного оружия. Виды </w:t>
      </w:r>
      <w:proofErr w:type="gramStart"/>
      <w:r w:rsidRPr="00682235">
        <w:rPr>
          <w:rFonts w:ascii="Times New Roman" w:hAnsi="Times New Roman" w:cs="Times New Roman"/>
          <w:sz w:val="24"/>
        </w:rPr>
        <w:t>постов</w:t>
      </w:r>
      <w:proofErr w:type="gramEnd"/>
      <w:r w:rsidRPr="00682235">
        <w:rPr>
          <w:rFonts w:ascii="Times New Roman" w:hAnsi="Times New Roman" w:cs="Times New Roman"/>
          <w:sz w:val="24"/>
        </w:rPr>
        <w:t xml:space="preserve"> организуемые на объектах охраны, их состав, цели и задачи.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Особенности охраны крупных (площадных) объектов. Схемы взаимодействия постов охраны на объекте. Графики и маршруты патрулирования. Применение служебного оружия и специальных средств на охраняемых объектах.</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Особенности охраны имущества при его транспортировке. Понятие охраны перевозимого (транспортируемого) имущества. Особенности договора по охране перевозимого </w:t>
      </w:r>
      <w:proofErr w:type="gramStart"/>
      <w:r w:rsidRPr="00682235">
        <w:rPr>
          <w:rFonts w:ascii="Times New Roman" w:hAnsi="Times New Roman" w:cs="Times New Roman"/>
          <w:sz w:val="24"/>
        </w:rPr>
        <w:t xml:space="preserve">( </w:t>
      </w:r>
      <w:proofErr w:type="gramEnd"/>
      <w:r w:rsidRPr="00682235">
        <w:rPr>
          <w:rFonts w:ascii="Times New Roman" w:hAnsi="Times New Roman" w:cs="Times New Roman"/>
          <w:sz w:val="24"/>
        </w:rPr>
        <w:t xml:space="preserve">транспортируемого) имущества. Особенности охраны </w:t>
      </w:r>
      <w:proofErr w:type="gramStart"/>
      <w:r w:rsidRPr="00682235">
        <w:rPr>
          <w:rFonts w:ascii="Times New Roman" w:hAnsi="Times New Roman" w:cs="Times New Roman"/>
          <w:sz w:val="24"/>
        </w:rPr>
        <w:t>груза</w:t>
      </w:r>
      <w:proofErr w:type="gramEnd"/>
      <w:r w:rsidRPr="00682235">
        <w:rPr>
          <w:rFonts w:ascii="Times New Roman" w:hAnsi="Times New Roman" w:cs="Times New Roman"/>
          <w:sz w:val="24"/>
        </w:rPr>
        <w:t xml:space="preserve"> на перевозку которого требуется специальное разрешение (опасный, тяжеловесный, негабаритный груз). Взаимодействие на маршруте движения с органами ГИБДД.    Группа сопровождения её состав и задачи. Документация группы сопровождения. Вооружение и средства связи группы сопровождения. </w:t>
      </w:r>
      <w:r w:rsidRPr="00682235">
        <w:rPr>
          <w:rFonts w:ascii="Times New Roman" w:hAnsi="Times New Roman" w:cs="Times New Roman"/>
          <w:sz w:val="24"/>
        </w:rPr>
        <w:lastRenderedPageBreak/>
        <w:t>Прием груза под охрану в местах его получения. Работа группы на маршруте. Контроль и размещение автотранспорта на стоянке в местах отдыха. Особенности перевозки грузов железнодорожным транспортом. Сдача груза заказчику в пункте назначения.  Составление отчета  в охранной организации о проделанной работе.</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Тактика действий при задержании лиц, совершивших противоправное посягательство на охраняемое имущество, и передача их в органы внутренних дел. Правомерность действий охранника по задержанию правонарушителей. Мотивация действий охранника.  Порядок задержания правонарушителей, порядок действий охранников в составе группы.  </w:t>
      </w:r>
      <w:proofErr w:type="gramStart"/>
      <w:r w:rsidRPr="00682235">
        <w:rPr>
          <w:rFonts w:ascii="Times New Roman" w:hAnsi="Times New Roman" w:cs="Times New Roman"/>
          <w:sz w:val="24"/>
        </w:rPr>
        <w:t>Действия</w:t>
      </w:r>
      <w:proofErr w:type="gramEnd"/>
      <w:r w:rsidRPr="00682235">
        <w:rPr>
          <w:rFonts w:ascii="Times New Roman" w:hAnsi="Times New Roman" w:cs="Times New Roman"/>
          <w:sz w:val="24"/>
        </w:rPr>
        <w:t xml:space="preserve"> которые необходимо выполнять в процессе задержания. Сообщение в ОВД о задержании правонарушителя. Возможные способы передачи правонарушителя в ОВД и процедура передачи.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Тема 2. Тактика и методы обеспечения защиты жизни и здоровья граждан.</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Особенности заключения договора на оказание данного вида охранных услуг. Предмет договора. Жизнь и здоровье граждан как объект охраны. Типовой договор на оказание услуги по защите жизни и здоровья клиента.   Прогнозирование угроз.  Особенности выбора и проработки маршрутов движения (следования). Способы сопровождения охраняемого лица.  Скрытая и демонстративная охрана.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Запрет на выдачу служебного оружия при осуществлении данного вида деятельности частных охранников.</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Тактика осуществления защиты жизни и здоровья граждан, находящихся на стационарных объектах.</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Наблюдение – как основной способ получения информации о происходящем на объекте. Требования к наблюдению. Понятие - действенное наблюдение. Использование средств видеонаблюдения на стационарном объекте. Анализ действий подозрительных лиц на территории охраняемого объекта. Посетители объекта, как объекты охраны от противоправных посягательств. Предупреждение противоправных посягательств в отношении посетителей на территории объекта.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Прилегающая территория, оценка обстановки и прогнозирование угроз.</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Особенности осуществления защиты жизни и здоровья граждан в общественных местах. Что относится к общественным местам? Прогнозирование угроз и анализ обстановки в общественном месте.  Способы сопровождения охраняемого лица сотрудниками охраны при массовом скоплении людей.  Особенности работы охраны в толпе. Понятие скрытой и демонстративной охраны, выбор правильной тактики исходя из обстановки.  Взаимодействие между сотрудниками охраны, распределение секторов ответственности. Осмотр транспортного средства охраняемого лица.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Особенности применения специальных средств сотрудниками охраны при оказании данного вида услуг. Ответственность за неправомерное применение специальных средств.</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b/>
          <w:bCs/>
          <w:sz w:val="24"/>
        </w:rPr>
        <w:t>Тема 3. Тактика и методы обеспечения порядка в местах проведения массовых мероприятий.</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lastRenderedPageBreak/>
        <w:t xml:space="preserve">Понятие массовых мероприятий. </w:t>
      </w:r>
      <w:proofErr w:type="gramStart"/>
      <w:r w:rsidRPr="00682235">
        <w:rPr>
          <w:rFonts w:ascii="Times New Roman" w:hAnsi="Times New Roman" w:cs="Times New Roman"/>
          <w:sz w:val="24"/>
        </w:rPr>
        <w:t>Виды массовых мероприятий (</w:t>
      </w:r>
      <w:proofErr w:type="spellStart"/>
      <w:r w:rsidRPr="00682235">
        <w:rPr>
          <w:rFonts w:ascii="Times New Roman" w:hAnsi="Times New Roman" w:cs="Times New Roman"/>
          <w:sz w:val="24"/>
        </w:rPr>
        <w:t>согл</w:t>
      </w:r>
      <w:proofErr w:type="spellEnd"/>
      <w:r w:rsidRPr="00682235">
        <w:rPr>
          <w:rFonts w:ascii="Times New Roman" w:hAnsi="Times New Roman" w:cs="Times New Roman"/>
          <w:sz w:val="24"/>
        </w:rPr>
        <w:t>.</w:t>
      </w:r>
      <w:proofErr w:type="gram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Закона РФ «О собраниях, митингах, шествиях и пикетированиях»).</w:t>
      </w:r>
      <w:proofErr w:type="gramEnd"/>
      <w:r w:rsidRPr="00682235">
        <w:rPr>
          <w:rFonts w:ascii="Times New Roman" w:hAnsi="Times New Roman" w:cs="Times New Roman"/>
          <w:sz w:val="24"/>
        </w:rPr>
        <w:t xml:space="preserve"> Содержание обеспечения порядка в местах проведения массовых мероприятий. Особенности заключения договоров на оказание услуг по обеспечению безопасности при проведении массовых мероприятий.</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    Уяснение задач, стоящих перед охраной, при проведении массового мероприятия, особые ограничения и запреты со стороны организаторов. Анализ потенциальных угроз при проведении массовых мероприятий. Составление плана работ по обеспечению безопасности проводимого мероприятия. Особенности использования технических сре</w:t>
      </w:r>
      <w:proofErr w:type="gramStart"/>
      <w:r w:rsidRPr="00682235">
        <w:rPr>
          <w:rFonts w:ascii="Times New Roman" w:hAnsi="Times New Roman" w:cs="Times New Roman"/>
          <w:sz w:val="24"/>
        </w:rPr>
        <w:t>дств пр</w:t>
      </w:r>
      <w:proofErr w:type="gramEnd"/>
      <w:r w:rsidRPr="00682235">
        <w:rPr>
          <w:rFonts w:ascii="Times New Roman" w:hAnsi="Times New Roman" w:cs="Times New Roman"/>
          <w:sz w:val="24"/>
        </w:rPr>
        <w:t>и оказании услуги.  Порядок взаимодействия сотрудников охраны, поддержание постоянной связи и обмен информацией. Взаимодействие с сотрудниками ОВД при обеспечении порядка в местах проведения массовых мероприятий.</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Порядок действий в нестандартных и конфликтных ситуациях. Признаки назревания конфликтной ситуации. Прогнозирование развития конфликта.  Действия охраны – направленные на локализацию конфликта.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Действия охранника в отношении лица находящегося в состоянии сильного душевного волнения. Действия охраны в отношении лица находящегося в состоянии алкогольного или наркотического опьянения.</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Взаимодействие частных охранных организаций с органами внутренних дел при обеспечении порядка в местах проведения массовых мероприятий.</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Тема 4.  Консультирование и подготовки рекомендаций клиентам по вопросам правомерной защиты от противоправных посягательств.</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Особенности заключения договора на оказание данного вида услуг.   Предмет договора. Договор на оказание консультационных услуг, его основные пункты. Общее обязанности исполнителя услуг и заказчика. Обследование объекта с целью определения возможных угроз. Тактика осмотра стационарного объекта, анализ полученной информации.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Особенности консультирования и подготовки рекомендаций клиентам по  вопросам обеспечения защиты имущества от противоправных  посягательств.  Особенности консультирования и подготовки  рекомендаций клиентам по вопросам обеспечения личной безопасности.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r w:rsidRPr="00682235">
        <w:rPr>
          <w:rFonts w:ascii="Times New Roman" w:hAnsi="Times New Roman" w:cs="Times New Roman"/>
          <w:sz w:val="24"/>
        </w:rPr>
        <w:t>.</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Условия осуществления данного вида деятельности. Лицензирование данного вида деятельности ЧОО. Лицензирующий орган и лицензионные требования, условия. Необходимые документы и порядок выдачи лицензий на данный вид услуг.  Штат охранной организации осуществляющей данный вид услуг.  Договор на проектирование, монтаж и эксплуатационное обслуживание средств ОПС.</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lastRenderedPageBreak/>
        <w:t>Осуществление проектирования, монтажа и эксплуатационного обслуживания технических средств охраны.</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Особенности организации охраны с применением технических средств охранно-пожарной сигнализации.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Особенности действий частных охранников, осуществляющих данный вид деятельности. Пультовая охрана и её основные преимущества. ПЦН охранной организации его задачи. Оператор ТСО – его общие обязанности.  Особенности работы охраны на постах оборудованных ТСО.  Группа быстрого реагирования (ГБР) в охранном предприятии – её состав, вооружение группы и задачи. Тактика действий ГБР на охраняемом объекте в различных ситуациях.</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Тема 6.  Действия сотрудника охраны в экстремальных ситуациях.</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Общая последовательность действий на месте происшествия. Профилактика террористических актов.  Формы проявления терроризма. </w:t>
      </w:r>
      <w:proofErr w:type="gramStart"/>
      <w:r w:rsidRPr="00682235">
        <w:rPr>
          <w:rFonts w:ascii="Times New Roman" w:hAnsi="Times New Roman" w:cs="Times New Roman"/>
          <w:sz w:val="24"/>
        </w:rPr>
        <w:t>Факторы</w:t>
      </w:r>
      <w:proofErr w:type="gramEnd"/>
      <w:r w:rsidRPr="00682235">
        <w:rPr>
          <w:rFonts w:ascii="Times New Roman" w:hAnsi="Times New Roman" w:cs="Times New Roman"/>
          <w:sz w:val="24"/>
        </w:rPr>
        <w:t xml:space="preserve"> влияющие на распространение терроризма. Понятие профилактики преступлений. Профилактическая работа охранной организации на охраняемом объекте. Общие принципы организации работы.  Информационно – аналитическая работа в охранной организации. </w:t>
      </w:r>
      <w:r w:rsidRPr="00682235">
        <w:rPr>
          <w:rFonts w:ascii="Times New Roman" w:hAnsi="Times New Roman" w:cs="Times New Roman"/>
          <w:b/>
          <w:bCs/>
          <w:sz w:val="24"/>
        </w:rPr>
        <w:t> </w:t>
      </w:r>
      <w:r w:rsidRPr="00682235">
        <w:rPr>
          <w:rFonts w:ascii="Times New Roman" w:hAnsi="Times New Roman" w:cs="Times New Roman"/>
          <w:sz w:val="24"/>
        </w:rPr>
        <w:t>Взаимодействие охранной организации с администрацией объекта (с клиентом) и органами внутренних дел по профилактике терроризма.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Характеристика взрывчатых веществ, признаки самодельных взрывных устройств и способы их обнаружения. Характеристики некоторых  взрывных устройств. Возможные признаки подготовки террористического акта.  Способы приведения в действие взрывных устройств. Признаки, которые могут указать на наличие ВУ. Возможные места закладки взрывных устройств.  Осмотр помещения на наличие ВУ.  Особенности осмотра транспортных средств на наличие ВУ.</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Схемы оповещения, схемы связи с правоохранительными органами. Тактика действий при возникновении террористической угрозы. Меры безопасности и порядок действий при обнаружении подозрительных предметов, в том числе создание «зоны безопасности».</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Порядок действий сотрудников </w:t>
      </w:r>
      <w:proofErr w:type="gramStart"/>
      <w:r w:rsidRPr="00682235">
        <w:rPr>
          <w:rFonts w:ascii="Times New Roman" w:hAnsi="Times New Roman" w:cs="Times New Roman"/>
          <w:sz w:val="24"/>
        </w:rPr>
        <w:t>охраны</w:t>
      </w:r>
      <w:proofErr w:type="gramEnd"/>
      <w:r w:rsidRPr="00682235">
        <w:rPr>
          <w:rFonts w:ascii="Times New Roman" w:hAnsi="Times New Roman" w:cs="Times New Roman"/>
          <w:sz w:val="24"/>
        </w:rPr>
        <w:t xml:space="preserve"> при обнаружении признаков свидетельствующих  о наличии взрывоопасного предмета.  Организация и проведение эвакуации посетителей и персонала, материальных ценностей.  Схема (порядок) информирования правоохранительных органов.  Возможные варианты взаимодействия с сотрудниками охраны близлежащих объектов. Практический осмотр помещения на наличие подозрительных предметов (ВУ).  Отработка схемы оповещения правоохранительных органов, информирование администрации объекта и руководства охранной организации. Проведение эвакуации лиц находящихся на объекте, этапы эвакуации. Практическая организация зоны безопасности охраняемого объекта.</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Тактика действий частных охранников при захвате заложников. Организация предупредительных мер, направленных на защиту от похищения или захвата в качестве заложников.</w:t>
      </w:r>
    </w:p>
    <w:p w:rsidR="00682235" w:rsidRPr="00682235" w:rsidRDefault="00682235" w:rsidP="00B55B5E">
      <w:pPr>
        <w:jc w:val="both"/>
        <w:rPr>
          <w:rFonts w:ascii="Times New Roman" w:hAnsi="Times New Roman" w:cs="Times New Roman"/>
          <w:sz w:val="24"/>
        </w:rPr>
      </w:pPr>
      <w:r w:rsidRPr="00682235">
        <w:rPr>
          <w:rFonts w:ascii="Times New Roman" w:hAnsi="Times New Roman" w:cs="Times New Roman"/>
          <w:sz w:val="24"/>
        </w:rPr>
        <w:t xml:space="preserve">Неотложные действия после получения сигнала (сообщения) о захвате заложников. Информирование всех взаимодействующих структур. Принятие мер для эвакуации лиц находящихся на объекте, особенности проведения эвакуации. Прекращение доступа к месту </w:t>
      </w:r>
      <w:r w:rsidRPr="00682235">
        <w:rPr>
          <w:rFonts w:ascii="Times New Roman" w:hAnsi="Times New Roman" w:cs="Times New Roman"/>
          <w:sz w:val="24"/>
        </w:rPr>
        <w:lastRenderedPageBreak/>
        <w:t xml:space="preserve">захвата заложников. Рассмотрение рекомендуемых алгоритмов действий в данной ситуации. Запрет на </w:t>
      </w:r>
      <w:proofErr w:type="gramStart"/>
      <w:r w:rsidRPr="00682235">
        <w:rPr>
          <w:rFonts w:ascii="Times New Roman" w:hAnsi="Times New Roman" w:cs="Times New Roman"/>
          <w:sz w:val="24"/>
        </w:rPr>
        <w:t>принятие</w:t>
      </w:r>
      <w:proofErr w:type="gramEnd"/>
      <w:r w:rsidRPr="00682235">
        <w:rPr>
          <w:rFonts w:ascii="Times New Roman" w:hAnsi="Times New Roman" w:cs="Times New Roman"/>
          <w:sz w:val="24"/>
        </w:rPr>
        <w:t xml:space="preserve"> каких либо действий, сотрудниками охраны, по освобождению заложников.  Участие в ликвидации последствий чрезвычайной ситуации. Практическая работа охраны при локализации последствий чрезвычайной ситуации на охраняемом объекте.</w:t>
      </w:r>
    </w:p>
    <w:p w:rsidR="00682235" w:rsidRPr="00682235" w:rsidRDefault="00682235" w:rsidP="00B55B5E">
      <w:pPr>
        <w:jc w:val="center"/>
        <w:rPr>
          <w:rFonts w:ascii="Times New Roman" w:hAnsi="Times New Roman" w:cs="Times New Roman"/>
          <w:sz w:val="24"/>
        </w:rPr>
      </w:pPr>
      <w:r w:rsidRPr="00682235">
        <w:rPr>
          <w:rFonts w:ascii="Times New Roman" w:hAnsi="Times New Roman" w:cs="Times New Roman"/>
          <w:b/>
          <w:bCs/>
          <w:sz w:val="24"/>
        </w:rPr>
        <w:t>Программа и тематический план</w:t>
      </w:r>
    </w:p>
    <w:p w:rsidR="00682235" w:rsidRPr="00682235" w:rsidRDefault="00682235" w:rsidP="00B55B5E">
      <w:pPr>
        <w:jc w:val="center"/>
        <w:rPr>
          <w:rFonts w:ascii="Times New Roman" w:hAnsi="Times New Roman" w:cs="Times New Roman"/>
          <w:sz w:val="24"/>
        </w:rPr>
      </w:pPr>
      <w:r w:rsidRPr="00682235">
        <w:rPr>
          <w:rFonts w:ascii="Times New Roman" w:hAnsi="Times New Roman" w:cs="Times New Roman"/>
          <w:b/>
          <w:bCs/>
          <w:sz w:val="24"/>
        </w:rPr>
        <w:t>дисциплины «ТЕХНИЧЕСКАЯ  ПОДГОТОВКА»</w:t>
      </w:r>
    </w:p>
    <w:tbl>
      <w:tblPr>
        <w:tblStyle w:val="a7"/>
        <w:tblW w:w="10456" w:type="dxa"/>
        <w:tblLook w:val="04A0" w:firstRow="1" w:lastRow="0" w:firstColumn="1" w:lastColumn="0" w:noHBand="0" w:noVBand="1"/>
      </w:tblPr>
      <w:tblGrid>
        <w:gridCol w:w="566"/>
        <w:gridCol w:w="5354"/>
        <w:gridCol w:w="1015"/>
        <w:gridCol w:w="1820"/>
        <w:gridCol w:w="1701"/>
      </w:tblGrid>
      <w:tr w:rsidR="00682235" w:rsidRPr="00682235" w:rsidTr="00512024">
        <w:tc>
          <w:tcPr>
            <w:tcW w:w="566" w:type="dxa"/>
            <w:vMerge w:val="restart"/>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w:t>
            </w:r>
          </w:p>
        </w:tc>
        <w:tc>
          <w:tcPr>
            <w:tcW w:w="5354" w:type="dxa"/>
            <w:vMerge w:val="restart"/>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Название темы</w:t>
            </w:r>
          </w:p>
        </w:tc>
        <w:tc>
          <w:tcPr>
            <w:tcW w:w="4536" w:type="dxa"/>
            <w:gridSpan w:val="3"/>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Количество часов</w:t>
            </w:r>
          </w:p>
        </w:tc>
      </w:tr>
      <w:tr w:rsidR="00682235" w:rsidRPr="00682235" w:rsidTr="00512024">
        <w:tc>
          <w:tcPr>
            <w:tcW w:w="0" w:type="auto"/>
            <w:vMerge/>
            <w:hideMark/>
          </w:tcPr>
          <w:p w:rsidR="00682235" w:rsidRPr="00682235" w:rsidRDefault="00682235" w:rsidP="00682235">
            <w:pPr>
              <w:rPr>
                <w:rFonts w:ascii="Times New Roman" w:hAnsi="Times New Roman" w:cs="Times New Roman"/>
                <w:sz w:val="24"/>
              </w:rPr>
            </w:pPr>
          </w:p>
        </w:tc>
        <w:tc>
          <w:tcPr>
            <w:tcW w:w="5354" w:type="dxa"/>
            <w:vMerge/>
            <w:hideMark/>
          </w:tcPr>
          <w:p w:rsidR="00682235" w:rsidRPr="00682235" w:rsidRDefault="00682235" w:rsidP="00682235">
            <w:pPr>
              <w:rPr>
                <w:rFonts w:ascii="Times New Roman" w:hAnsi="Times New Roman" w:cs="Times New Roman"/>
                <w:sz w:val="24"/>
              </w:rPr>
            </w:pPr>
          </w:p>
        </w:tc>
        <w:tc>
          <w:tcPr>
            <w:tcW w:w="101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Всего</w:t>
            </w:r>
          </w:p>
        </w:tc>
        <w:tc>
          <w:tcPr>
            <w:tcW w:w="182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Теоретических</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Практических</w:t>
            </w:r>
          </w:p>
        </w:tc>
      </w:tr>
      <w:tr w:rsidR="00682235" w:rsidRPr="00682235" w:rsidTr="00512024">
        <w:tc>
          <w:tcPr>
            <w:tcW w:w="56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535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Технические средства охраны объектов</w:t>
            </w:r>
          </w:p>
        </w:tc>
        <w:tc>
          <w:tcPr>
            <w:tcW w:w="101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w:t>
            </w:r>
          </w:p>
        </w:tc>
        <w:tc>
          <w:tcPr>
            <w:tcW w:w="182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r>
      <w:tr w:rsidR="00682235" w:rsidRPr="00682235" w:rsidTr="00512024">
        <w:tc>
          <w:tcPr>
            <w:tcW w:w="56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w:t>
            </w:r>
          </w:p>
        </w:tc>
        <w:tc>
          <w:tcPr>
            <w:tcW w:w="535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Система управления техническими средствами охраны</w:t>
            </w:r>
          </w:p>
        </w:tc>
        <w:tc>
          <w:tcPr>
            <w:tcW w:w="1015"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820"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701"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r>
      <w:tr w:rsidR="00682235" w:rsidRPr="00682235" w:rsidTr="00512024">
        <w:tc>
          <w:tcPr>
            <w:tcW w:w="56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3</w:t>
            </w:r>
          </w:p>
        </w:tc>
        <w:tc>
          <w:tcPr>
            <w:tcW w:w="535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Средства пожаротушения</w:t>
            </w:r>
          </w:p>
        </w:tc>
        <w:tc>
          <w:tcPr>
            <w:tcW w:w="1015"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820"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701"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r>
      <w:tr w:rsidR="00682235" w:rsidRPr="00682235" w:rsidTr="00512024">
        <w:tc>
          <w:tcPr>
            <w:tcW w:w="566"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4</w:t>
            </w:r>
          </w:p>
        </w:tc>
        <w:tc>
          <w:tcPr>
            <w:tcW w:w="535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Средства связи и работа с ними</w:t>
            </w:r>
          </w:p>
        </w:tc>
        <w:tc>
          <w:tcPr>
            <w:tcW w:w="1015"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820"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701"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r>
      <w:tr w:rsidR="00682235" w:rsidRPr="00682235" w:rsidTr="00512024">
        <w:tc>
          <w:tcPr>
            <w:tcW w:w="5920" w:type="dxa"/>
            <w:gridSpan w:val="2"/>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(Промежуточная аттестация)</w:t>
            </w:r>
          </w:p>
        </w:tc>
        <w:tc>
          <w:tcPr>
            <w:tcW w:w="101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182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r>
      <w:tr w:rsidR="00682235" w:rsidRPr="00682235" w:rsidTr="00512024">
        <w:tc>
          <w:tcPr>
            <w:tcW w:w="5920" w:type="dxa"/>
            <w:gridSpan w:val="2"/>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Итого</w:t>
            </w:r>
          </w:p>
        </w:tc>
        <w:tc>
          <w:tcPr>
            <w:tcW w:w="101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3</w:t>
            </w:r>
          </w:p>
        </w:tc>
        <w:tc>
          <w:tcPr>
            <w:tcW w:w="1820"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170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w:t>
            </w:r>
          </w:p>
        </w:tc>
      </w:tr>
    </w:tbl>
    <w:p w:rsidR="00512024" w:rsidRDefault="00512024" w:rsidP="00512024">
      <w:pPr>
        <w:jc w:val="center"/>
        <w:rPr>
          <w:rFonts w:ascii="Times New Roman" w:hAnsi="Times New Roman" w:cs="Times New Roman"/>
          <w:b/>
          <w:bCs/>
          <w:sz w:val="24"/>
        </w:rPr>
      </w:pPr>
    </w:p>
    <w:p w:rsidR="00512024" w:rsidRDefault="00512024" w:rsidP="00512024">
      <w:pPr>
        <w:jc w:val="center"/>
        <w:rPr>
          <w:rFonts w:ascii="Times New Roman" w:hAnsi="Times New Roman" w:cs="Times New Roman"/>
          <w:b/>
          <w:bCs/>
          <w:sz w:val="24"/>
        </w:rPr>
      </w:pP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Программа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Тема 1. Технические средства охраны объектов.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Назначение и классификация технических средств охраны объектов. Принципы действия технических средств охраны.  Общие положения о необходимости использования технических средств охраны для обеспечения безопасности объектов. Термины и </w:t>
      </w:r>
      <w:proofErr w:type="gramStart"/>
      <w:r w:rsidRPr="00682235">
        <w:rPr>
          <w:rFonts w:ascii="Times New Roman" w:hAnsi="Times New Roman" w:cs="Times New Roman"/>
          <w:sz w:val="24"/>
        </w:rPr>
        <w:t>определения</w:t>
      </w:r>
      <w:proofErr w:type="gramEnd"/>
      <w:r w:rsidRPr="00682235">
        <w:rPr>
          <w:rFonts w:ascii="Times New Roman" w:hAnsi="Times New Roman" w:cs="Times New Roman"/>
          <w:sz w:val="24"/>
        </w:rPr>
        <w:t xml:space="preserve"> применяемые при организации охраны объектов техническими средствами.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Классификация технических средств охраны. Классификация охранных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приемно-контрольных приборов; </w:t>
      </w:r>
      <w:proofErr w:type="spellStart"/>
      <w:r w:rsidRPr="00682235">
        <w:rPr>
          <w:rFonts w:ascii="Times New Roman" w:hAnsi="Times New Roman" w:cs="Times New Roman"/>
          <w:sz w:val="24"/>
        </w:rPr>
        <w:t>оповещателей</w:t>
      </w:r>
      <w:proofErr w:type="spellEnd"/>
      <w:r w:rsidRPr="00682235">
        <w:rPr>
          <w:rFonts w:ascii="Times New Roman" w:hAnsi="Times New Roman" w:cs="Times New Roman"/>
          <w:sz w:val="24"/>
        </w:rPr>
        <w:t>.  Виды охранных систем. Способы построения систем передачи извещений.</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Технические средства охранной сигнализации. Определение Системы охранной сигнализации. Основные требования  к техническим средствам охранной сигнализации (РД78.36.006-2005 «Выбор и применение технических средств охранной и тревожной сигнализации для оборудования объектов»). Классификация объектов охраны. Рубежи охраны.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Технические характеристики и варианты использования некоторых приборов: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w:t>
      </w:r>
      <w:proofErr w:type="spellStart"/>
      <w:r w:rsidRPr="00682235">
        <w:rPr>
          <w:rFonts w:ascii="Times New Roman" w:hAnsi="Times New Roman" w:cs="Times New Roman"/>
          <w:sz w:val="24"/>
        </w:rPr>
        <w:t>Магнито</w:t>
      </w:r>
      <w:proofErr w:type="spellEnd"/>
      <w:r w:rsidRPr="00682235">
        <w:rPr>
          <w:rFonts w:ascii="Times New Roman" w:hAnsi="Times New Roman" w:cs="Times New Roman"/>
          <w:sz w:val="24"/>
        </w:rPr>
        <w:t xml:space="preserve">-контактных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(СМК., ИО102-16, ИО102-26);</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Оптико-электронных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(«Фотон-9», «Фотон-Ш»);</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Радиоволновых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(«Аргус»);</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Вибрационных и ударно-контактных </w:t>
      </w:r>
      <w:proofErr w:type="spellStart"/>
      <w:r w:rsidRPr="00682235">
        <w:rPr>
          <w:rFonts w:ascii="Times New Roman" w:hAnsi="Times New Roman" w:cs="Times New Roman"/>
          <w:sz w:val="24"/>
        </w:rPr>
        <w:t>извещателе</w:t>
      </w:r>
      <w:proofErr w:type="gramStart"/>
      <w:r w:rsidRPr="00682235">
        <w:rPr>
          <w:rFonts w:ascii="Times New Roman" w:hAnsi="Times New Roman" w:cs="Times New Roman"/>
          <w:sz w:val="24"/>
        </w:rPr>
        <w:t>й</w:t>
      </w:r>
      <w:proofErr w:type="spellEnd"/>
      <w:r w:rsidRPr="00682235">
        <w:rPr>
          <w:rFonts w:ascii="Times New Roman" w:hAnsi="Times New Roman" w:cs="Times New Roman"/>
          <w:sz w:val="24"/>
        </w:rPr>
        <w:t>(</w:t>
      </w:r>
      <w:proofErr w:type="gramEnd"/>
      <w:r w:rsidRPr="00682235">
        <w:rPr>
          <w:rFonts w:ascii="Times New Roman" w:hAnsi="Times New Roman" w:cs="Times New Roman"/>
          <w:sz w:val="24"/>
        </w:rPr>
        <w:t xml:space="preserve"> «ДИМК», «Окно-5», «Шорох»);</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Звуковых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(«Астра-С», «Арфа», «Стекло-3»);</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lastRenderedPageBreak/>
        <w:t xml:space="preserve">- </w:t>
      </w:r>
      <w:proofErr w:type="gramStart"/>
      <w:r w:rsidRPr="00682235">
        <w:rPr>
          <w:rFonts w:ascii="Times New Roman" w:hAnsi="Times New Roman" w:cs="Times New Roman"/>
          <w:sz w:val="24"/>
        </w:rPr>
        <w:t>Линейных</w:t>
      </w:r>
      <w:proofErr w:type="gramEnd"/>
      <w:r w:rsidRPr="00682235">
        <w:rPr>
          <w:rFonts w:ascii="Times New Roman" w:hAnsi="Times New Roman" w:cs="Times New Roman"/>
          <w:sz w:val="24"/>
        </w:rPr>
        <w:t xml:space="preserve"> электро-контактных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(Фольга, повод НВМ);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Емкостных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(«ПИК»);</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Совмещенных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 xml:space="preserve">( </w:t>
      </w:r>
      <w:proofErr w:type="gramEnd"/>
      <w:r w:rsidRPr="00682235">
        <w:rPr>
          <w:rFonts w:ascii="Times New Roman" w:hAnsi="Times New Roman" w:cs="Times New Roman"/>
          <w:sz w:val="24"/>
        </w:rPr>
        <w:t>«Сова»);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Комбинированных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 xml:space="preserve">( </w:t>
      </w:r>
      <w:proofErr w:type="gramEnd"/>
      <w:r w:rsidRPr="00682235">
        <w:rPr>
          <w:rFonts w:ascii="Times New Roman" w:hAnsi="Times New Roman" w:cs="Times New Roman"/>
          <w:sz w:val="24"/>
        </w:rPr>
        <w:t>«Астра-8», «Астра 531СМ»);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Приемно-контрольных приборов ПК</w:t>
      </w:r>
      <w:proofErr w:type="gramStart"/>
      <w:r w:rsidRPr="00682235">
        <w:rPr>
          <w:rFonts w:ascii="Times New Roman" w:hAnsi="Times New Roman" w:cs="Times New Roman"/>
          <w:sz w:val="24"/>
        </w:rPr>
        <w:t>П(</w:t>
      </w:r>
      <w:proofErr w:type="gramEnd"/>
      <w:r w:rsidRPr="00682235">
        <w:rPr>
          <w:rFonts w:ascii="Times New Roman" w:hAnsi="Times New Roman" w:cs="Times New Roman"/>
          <w:sz w:val="24"/>
        </w:rPr>
        <w:t>«Сигнал-ВК», «Сигнал-20», «Гранит»)</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Технические средства пожарной сигнализации. Определение Системы пожарной сигнализации. Требования к организации  систем пожарной сигнализации. (НПБ88-2001) Технические характеристики  и варианты использования: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пожарных тепловых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(«ИП-101», «ИП-104);</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пожарных автоматических дымовых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(«ИП 212-41М», «ИП 212-45»);</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пожарных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пламени;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пожарных ручных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ИПР-И</w:t>
      </w:r>
      <w:proofErr w:type="gramEnd"/>
      <w:r w:rsidRPr="00682235">
        <w:rPr>
          <w:rFonts w:ascii="Times New Roman" w:hAnsi="Times New Roman" w:cs="Times New Roman"/>
          <w:sz w:val="24"/>
        </w:rPr>
        <w:t>», ИПР-531»);</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приемно-контрольных охранно-пожарных приборов ПКОП («Сигнал ВКП», «Гранит», «ВЭРС-ПК»);</w:t>
      </w:r>
    </w:p>
    <w:p w:rsidR="00682235" w:rsidRPr="00682235" w:rsidRDefault="00682235" w:rsidP="00512024">
      <w:pPr>
        <w:jc w:val="both"/>
        <w:rPr>
          <w:rFonts w:ascii="Times New Roman" w:hAnsi="Times New Roman" w:cs="Times New Roman"/>
          <w:sz w:val="24"/>
        </w:rPr>
      </w:pPr>
      <w:proofErr w:type="spellStart"/>
      <w:r w:rsidRPr="00682235">
        <w:rPr>
          <w:rFonts w:ascii="Times New Roman" w:hAnsi="Times New Roman" w:cs="Times New Roman"/>
          <w:sz w:val="24"/>
        </w:rPr>
        <w:t>Требовасния</w:t>
      </w:r>
      <w:proofErr w:type="spellEnd"/>
      <w:r w:rsidRPr="00682235">
        <w:rPr>
          <w:rFonts w:ascii="Times New Roman" w:hAnsi="Times New Roman" w:cs="Times New Roman"/>
          <w:sz w:val="24"/>
        </w:rPr>
        <w:t xml:space="preserve"> к системам оповещения и эвакуации. Автоматические системы пожаротушения.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Технические средства тревожной сигнализации. Определение Системы тревожной </w:t>
      </w:r>
      <w:proofErr w:type="spellStart"/>
      <w:r w:rsidRPr="00682235">
        <w:rPr>
          <w:rFonts w:ascii="Times New Roman" w:hAnsi="Times New Roman" w:cs="Times New Roman"/>
          <w:sz w:val="24"/>
        </w:rPr>
        <w:t>синализации</w:t>
      </w:r>
      <w:proofErr w:type="spellEnd"/>
      <w:r w:rsidRPr="00682235">
        <w:rPr>
          <w:rFonts w:ascii="Times New Roman" w:hAnsi="Times New Roman" w:cs="Times New Roman"/>
          <w:sz w:val="24"/>
        </w:rPr>
        <w:t>.</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Требования к организации систем тревожной сигнализации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Технические характеристики и варианты использования: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кнопок тревожной сигнализации КТС («Астра 321», «ИО102-14»)</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w:t>
      </w:r>
      <w:proofErr w:type="spellStart"/>
      <w:r w:rsidRPr="00682235">
        <w:rPr>
          <w:rFonts w:ascii="Times New Roman" w:hAnsi="Times New Roman" w:cs="Times New Roman"/>
          <w:sz w:val="24"/>
        </w:rPr>
        <w:t>радиобрелков</w:t>
      </w:r>
      <w:proofErr w:type="spell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 xml:space="preserve">( </w:t>
      </w:r>
      <w:proofErr w:type="gramEnd"/>
      <w:r w:rsidRPr="00682235">
        <w:rPr>
          <w:rFonts w:ascii="Times New Roman" w:hAnsi="Times New Roman" w:cs="Times New Roman"/>
          <w:sz w:val="24"/>
        </w:rPr>
        <w:t>«Астра-Р», «Лидер», «РПД-КН»)</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радиокнопок дальнего радиуса действия </w:t>
      </w:r>
      <w:proofErr w:type="gramStart"/>
      <w:r w:rsidRPr="00682235">
        <w:rPr>
          <w:rFonts w:ascii="Times New Roman" w:hAnsi="Times New Roman" w:cs="Times New Roman"/>
          <w:sz w:val="24"/>
        </w:rPr>
        <w:t xml:space="preserve">( </w:t>
      </w:r>
      <w:proofErr w:type="gramEnd"/>
      <w:r w:rsidRPr="00682235">
        <w:rPr>
          <w:rFonts w:ascii="Times New Roman" w:hAnsi="Times New Roman" w:cs="Times New Roman"/>
          <w:sz w:val="24"/>
        </w:rPr>
        <w:t>«RR-701»,  «RR-701TM»);</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тревожных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(«Кукла»)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Мероприятия по защите персонала объекта.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Состав системы охранной сигнализации.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Составляющие части системы охранной сигнализации ( ГОСТ </w:t>
      </w:r>
      <w:proofErr w:type="gramStart"/>
      <w:r w:rsidRPr="00682235">
        <w:rPr>
          <w:rFonts w:ascii="Times New Roman" w:hAnsi="Times New Roman" w:cs="Times New Roman"/>
          <w:sz w:val="24"/>
        </w:rPr>
        <w:t>Р</w:t>
      </w:r>
      <w:proofErr w:type="gramEnd"/>
      <w:r w:rsidRPr="00682235">
        <w:rPr>
          <w:rFonts w:ascii="Times New Roman" w:hAnsi="Times New Roman" w:cs="Times New Roman"/>
          <w:sz w:val="24"/>
        </w:rPr>
        <w:t xml:space="preserve"> 50775-95   «Системы Тревожной Сигнализации»).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Варианты построения  систем  передачи извещений: (РД78.36.011-2000 «Организация работы ПЦО»)</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по линиям проводной телефонной связи  (структурные схемы систем «Нева 10»; «Фобос», «Атлас»)</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lastRenderedPageBreak/>
        <w:t xml:space="preserve">- по радиоканалу </w:t>
      </w:r>
      <w:proofErr w:type="gramStart"/>
      <w:r w:rsidRPr="00682235">
        <w:rPr>
          <w:rFonts w:ascii="Times New Roman" w:hAnsi="Times New Roman" w:cs="Times New Roman"/>
          <w:sz w:val="24"/>
        </w:rPr>
        <w:t xml:space="preserve">( </w:t>
      </w:r>
      <w:proofErr w:type="gramEnd"/>
      <w:r w:rsidRPr="00682235">
        <w:rPr>
          <w:rFonts w:ascii="Times New Roman" w:hAnsi="Times New Roman" w:cs="Times New Roman"/>
          <w:sz w:val="24"/>
        </w:rPr>
        <w:t>структурные схемы систем «Ларс», «RS-200», «RS-202» )</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по сетям связи GSM (структурные схемы систем «Эгида, УО-4С», «</w:t>
      </w:r>
      <w:proofErr w:type="spellStart"/>
      <w:r w:rsidRPr="00682235">
        <w:rPr>
          <w:rFonts w:ascii="Times New Roman" w:hAnsi="Times New Roman" w:cs="Times New Roman"/>
          <w:sz w:val="24"/>
        </w:rPr>
        <w:t>Redut</w:t>
      </w:r>
      <w:proofErr w:type="spellEnd"/>
      <w:r w:rsidRPr="00682235">
        <w:rPr>
          <w:rFonts w:ascii="Times New Roman" w:hAnsi="Times New Roman" w:cs="Times New Roman"/>
          <w:sz w:val="24"/>
        </w:rPr>
        <w:t xml:space="preserve"> GSM», «НПО Пионер-Барьер»)</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по другим сетям </w:t>
      </w:r>
      <w:proofErr w:type="gramStart"/>
      <w:r w:rsidRPr="00682235">
        <w:rPr>
          <w:rFonts w:ascii="Times New Roman" w:hAnsi="Times New Roman" w:cs="Times New Roman"/>
          <w:sz w:val="24"/>
        </w:rPr>
        <w:t xml:space="preserve">( </w:t>
      </w:r>
      <w:proofErr w:type="spellStart"/>
      <w:proofErr w:type="gramEnd"/>
      <w:r w:rsidRPr="00682235">
        <w:rPr>
          <w:rFonts w:ascii="Times New Roman" w:hAnsi="Times New Roman" w:cs="Times New Roman"/>
          <w:sz w:val="24"/>
        </w:rPr>
        <w:t>Etternet</w:t>
      </w:r>
      <w:proofErr w:type="spellEnd"/>
      <w:r w:rsidRPr="00682235">
        <w:rPr>
          <w:rFonts w:ascii="Times New Roman" w:hAnsi="Times New Roman" w:cs="Times New Roman"/>
          <w:sz w:val="24"/>
        </w:rPr>
        <w:t>, RS-485, RS-232, Кабельное ТВ, электросеть и др.)</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Особенности эксплуатации различных систем технических средств охраны. </w:t>
      </w:r>
      <w:proofErr w:type="gramStart"/>
      <w:r w:rsidRPr="00682235">
        <w:rPr>
          <w:rFonts w:ascii="Times New Roman" w:hAnsi="Times New Roman" w:cs="Times New Roman"/>
          <w:sz w:val="24"/>
        </w:rPr>
        <w:t>Меры безопасности при эксплуатации  охранных систем (РД78.145-93 «Системы и комплексы охранной пожарной и ОПС.</w:t>
      </w:r>
      <w:proofErr w:type="gram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Правила производства и приемки работ»).</w:t>
      </w:r>
      <w:proofErr w:type="gramEnd"/>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Виды помех в работе охранных </w:t>
      </w:r>
      <w:proofErr w:type="spellStart"/>
      <w:r w:rsidRPr="00682235">
        <w:rPr>
          <w:rFonts w:ascii="Times New Roman" w:hAnsi="Times New Roman" w:cs="Times New Roman"/>
          <w:sz w:val="24"/>
        </w:rPr>
        <w:t>извещателей</w:t>
      </w:r>
      <w:proofErr w:type="spellEnd"/>
      <w:r w:rsidRPr="00682235">
        <w:rPr>
          <w:rFonts w:ascii="Times New Roman" w:hAnsi="Times New Roman" w:cs="Times New Roman"/>
          <w:sz w:val="24"/>
        </w:rPr>
        <w:t xml:space="preserve"> и их возможные источники. (РМ78.36.001-99 «Справочник ИТР технических средств охранно-пожарной сигнализации).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Электроснабжение технических средств охраны (Р78.36.010-2000 «Инженерно-техническая защита не телефонизированных объектов»).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Проектирование, монтаж и эксплуатационное обслуживание технических средств охраны.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Тема 2. Системы управления техническими средствами охраны объектов.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Классификация систем управления техническими средствами охраны. Организация обеспечения безопасности на больших и особо важных объектах  посредством создания интегрированных систем охраны.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Определение интегрированной системы охраны. Принципы организации и состав интегрированных систем охраны. Структура и функции интегрированной системы охраны. (РМ78.36.001-99 «Справочник ИТР технических средств охранно-пожарной сигнализации).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Примеры построения интегрированных систем охраны (ИСО «Орион»)</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Автоматизация деятельности персонала ПЦО при помощи автоматизированных  комплексов управления  системами передачи извещений. Построение малых  систем управления на примере пультовых программ «Страж», «АРМ С-2000»</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Работа программ. Способы расширения возможностей программ использованием дополнительных компонентов (базы данных пользователей, графические приложения и т.д.).</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Построение современных охранных комплексов  на примере: КСА ПЦО «Эгида», «Орион-Про»</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Структурные схемы, назначение и основные характеристики составных частей:</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автоматизированное рабочее место (АРМ) дежурного оператора;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АРМ администратора базы данных;</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-АРМ  дежурного пульта управления;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АРМ администратора системы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Дополнительные приложения  для расширения возможностей систем компьютерного управления техническими средствами охраны.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lastRenderedPageBreak/>
        <w:t>Системы управления контролем доступа. Дистанционный контроль доступа охранников и автотранспорта на охраняемый объект. Назначение и классификация систем управления контролем доступа. Функции, которые должны обеспечивать СКД. Состав систем контроля доступа;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устройства заграждающие;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устройства идентификации доступа;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устройства контроля и управления доступом;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Построение систем управления контролем доступа на примере прибора С2000-2, структурные схемы.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Сетевое управление контролем доступа с передачей информации на пульт охраны.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Требования к протоколам обмена информацией. Виды и параметры интерфейсов </w:t>
      </w:r>
      <w:proofErr w:type="gramStart"/>
      <w:r w:rsidRPr="00682235">
        <w:rPr>
          <w:rFonts w:ascii="Times New Roman" w:hAnsi="Times New Roman" w:cs="Times New Roman"/>
          <w:sz w:val="24"/>
        </w:rPr>
        <w:t>согласно требований</w:t>
      </w:r>
      <w:proofErr w:type="gramEnd"/>
      <w:r w:rsidRPr="00682235">
        <w:rPr>
          <w:rFonts w:ascii="Times New Roman" w:hAnsi="Times New Roman" w:cs="Times New Roman"/>
          <w:sz w:val="24"/>
        </w:rPr>
        <w:t xml:space="preserve"> ГОСТ 26139.</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Системы компьютерного управления техническими средствами охраны.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Тема 3. Средства пожаротушения.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Обеспечение противопожарной безопасности на объектах и мероприятия по исключению причин возгорания.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Общие требования к пожарной безопасности на объектах. ( ППБ 01-03 «Правила пожарной безопасности в Российской Федерации»). Обязанности должностных лиц по организации противопожарной защиты. </w:t>
      </w:r>
      <w:proofErr w:type="gramStart"/>
      <w:r w:rsidRPr="00682235">
        <w:rPr>
          <w:rFonts w:ascii="Times New Roman" w:hAnsi="Times New Roman" w:cs="Times New Roman"/>
          <w:sz w:val="24"/>
        </w:rPr>
        <w:t xml:space="preserve">Оборудование объектов техническими средствами противопожарной защиты  (РД78.147-93 «Единые требования по технической </w:t>
      </w:r>
      <w:proofErr w:type="spellStart"/>
      <w:r w:rsidRPr="00682235">
        <w:rPr>
          <w:rFonts w:ascii="Times New Roman" w:hAnsi="Times New Roman" w:cs="Times New Roman"/>
          <w:sz w:val="24"/>
        </w:rPr>
        <w:t>укреплённости</w:t>
      </w:r>
      <w:proofErr w:type="spellEnd"/>
      <w:r w:rsidRPr="00682235">
        <w:rPr>
          <w:rFonts w:ascii="Times New Roman" w:hAnsi="Times New Roman" w:cs="Times New Roman"/>
          <w:sz w:val="24"/>
        </w:rPr>
        <w:t xml:space="preserve"> и оборудованию сигнализацией охраняемых объектов»).</w:t>
      </w:r>
      <w:proofErr w:type="gramEnd"/>
      <w:r w:rsidRPr="00682235">
        <w:rPr>
          <w:rFonts w:ascii="Times New Roman" w:hAnsi="Times New Roman" w:cs="Times New Roman"/>
          <w:sz w:val="24"/>
        </w:rPr>
        <w:t>  Мероприятия, проводимые силами охраны, по недопущению возгорания.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Противопожарный режим при эксплуатации объектов. Противопожарные требования к зданиям и сооружениям (СНиП 21-01-97 «Пожарная безопасность зданий и сооружений»). Организация противопожарной защиты. </w:t>
      </w:r>
      <w:proofErr w:type="gramStart"/>
      <w:r w:rsidRPr="00682235">
        <w:rPr>
          <w:rFonts w:ascii="Times New Roman" w:hAnsi="Times New Roman" w:cs="Times New Roman"/>
          <w:sz w:val="24"/>
        </w:rPr>
        <w:t>(НПБ201-96 «Пожарная охрана предприятий.</w:t>
      </w:r>
      <w:proofErr w:type="gram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Общие требования».)</w:t>
      </w:r>
      <w:proofErr w:type="gramEnd"/>
      <w:r w:rsidRPr="00682235">
        <w:rPr>
          <w:rFonts w:ascii="Times New Roman" w:hAnsi="Times New Roman" w:cs="Times New Roman"/>
          <w:sz w:val="24"/>
        </w:rPr>
        <w:t xml:space="preserve"> Технические средства и системы пожарной </w:t>
      </w:r>
      <w:proofErr w:type="gramStart"/>
      <w:r w:rsidRPr="00682235">
        <w:rPr>
          <w:rFonts w:ascii="Times New Roman" w:hAnsi="Times New Roman" w:cs="Times New Roman"/>
          <w:sz w:val="24"/>
        </w:rPr>
        <w:t>сигнализации</w:t>
      </w:r>
      <w:proofErr w:type="gramEnd"/>
      <w:r w:rsidRPr="00682235">
        <w:rPr>
          <w:rFonts w:ascii="Times New Roman" w:hAnsi="Times New Roman" w:cs="Times New Roman"/>
          <w:sz w:val="24"/>
        </w:rPr>
        <w:t xml:space="preserve"> используемые для организации противопожарной защиты. (НПБ88-01 «Установки пожаротушения и сигнализации</w:t>
      </w:r>
      <w:proofErr w:type="gramStart"/>
      <w:r w:rsidRPr="00682235">
        <w:rPr>
          <w:rFonts w:ascii="Times New Roman" w:hAnsi="Times New Roman" w:cs="Times New Roman"/>
          <w:sz w:val="24"/>
        </w:rPr>
        <w:t>.» ).</w:t>
      </w:r>
      <w:proofErr w:type="gramEnd"/>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Пенные, порошковые и углекислотные огнетушители. Их назначение и устройство. Правила и приемы работы с огнетушителями. Классификация огнетушителей (по виду тушащего вещества, по принципу создания избыточного давления, по возможности перезарядки, по величине рабочего давления).  </w:t>
      </w:r>
      <w:proofErr w:type="gramStart"/>
      <w:r w:rsidRPr="00682235">
        <w:rPr>
          <w:rFonts w:ascii="Times New Roman" w:hAnsi="Times New Roman" w:cs="Times New Roman"/>
          <w:sz w:val="24"/>
        </w:rPr>
        <w:t>(НПБ 166-97  «Пожарная техника.</w:t>
      </w:r>
      <w:proofErr w:type="gramEnd"/>
      <w:r w:rsidRPr="00682235">
        <w:rPr>
          <w:rFonts w:ascii="Times New Roman" w:hAnsi="Times New Roman" w:cs="Times New Roman"/>
          <w:sz w:val="24"/>
        </w:rPr>
        <w:t xml:space="preserve"> Огнетушители. </w:t>
      </w:r>
      <w:proofErr w:type="gramStart"/>
      <w:r w:rsidRPr="00682235">
        <w:rPr>
          <w:rFonts w:ascii="Times New Roman" w:hAnsi="Times New Roman" w:cs="Times New Roman"/>
          <w:sz w:val="24"/>
        </w:rPr>
        <w:t>Требования к эксплуатации»).</w:t>
      </w:r>
      <w:proofErr w:type="gramEnd"/>
      <w:r w:rsidRPr="00682235">
        <w:rPr>
          <w:rFonts w:ascii="Times New Roman" w:hAnsi="Times New Roman" w:cs="Times New Roman"/>
          <w:sz w:val="24"/>
        </w:rPr>
        <w:t xml:space="preserve"> Маркировка огнетушителей. Общие технические требования. Требования безопасности. ( ГОСТ </w:t>
      </w:r>
      <w:proofErr w:type="gramStart"/>
      <w:r w:rsidRPr="00682235">
        <w:rPr>
          <w:rFonts w:ascii="Times New Roman" w:hAnsi="Times New Roman" w:cs="Times New Roman"/>
          <w:sz w:val="24"/>
        </w:rPr>
        <w:t>Р</w:t>
      </w:r>
      <w:proofErr w:type="gramEnd"/>
      <w:r w:rsidRPr="00682235">
        <w:rPr>
          <w:rFonts w:ascii="Times New Roman" w:hAnsi="Times New Roman" w:cs="Times New Roman"/>
          <w:sz w:val="24"/>
        </w:rPr>
        <w:t xml:space="preserve"> 51057-2001«Техника пожарная. Огнетушители переносные. </w:t>
      </w:r>
      <w:proofErr w:type="gramStart"/>
      <w:r w:rsidRPr="00682235">
        <w:rPr>
          <w:rFonts w:ascii="Times New Roman" w:hAnsi="Times New Roman" w:cs="Times New Roman"/>
          <w:sz w:val="24"/>
        </w:rPr>
        <w:t>Общие технические требования.»). Приемы работы с огнетушителем при тушении возгораний.</w:t>
      </w:r>
      <w:proofErr w:type="gramEnd"/>
      <w:r w:rsidRPr="00682235">
        <w:rPr>
          <w:rFonts w:ascii="Times New Roman" w:hAnsi="Times New Roman" w:cs="Times New Roman"/>
          <w:sz w:val="24"/>
        </w:rPr>
        <w:t xml:space="preserve"> Меры безопасности при тушении незначительных очагов возгорания. Техника безопасности при работе с ними.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lastRenderedPageBreak/>
        <w:t xml:space="preserve">Пожарное оборудование и инструмент. Техника безопасности при работе с ними. ГОСТ </w:t>
      </w:r>
      <w:proofErr w:type="gramStart"/>
      <w:r w:rsidRPr="00682235">
        <w:rPr>
          <w:rFonts w:ascii="Times New Roman" w:hAnsi="Times New Roman" w:cs="Times New Roman"/>
          <w:sz w:val="24"/>
        </w:rPr>
        <w:t>Р</w:t>
      </w:r>
      <w:proofErr w:type="gramEnd"/>
      <w:r w:rsidRPr="00682235">
        <w:rPr>
          <w:rFonts w:ascii="Times New Roman" w:hAnsi="Times New Roman" w:cs="Times New Roman"/>
          <w:sz w:val="24"/>
        </w:rPr>
        <w:t xml:space="preserve"> 50982-2003 «Инструмент для проведения специальных работ на пожаре. Общие технические требования.». Устройства оповещения и управления эвакуацией людей при пожаре</w:t>
      </w:r>
      <w:proofErr w:type="gramStart"/>
      <w:r w:rsidRPr="00682235">
        <w:rPr>
          <w:rFonts w:ascii="Times New Roman" w:hAnsi="Times New Roman" w:cs="Times New Roman"/>
          <w:sz w:val="24"/>
        </w:rPr>
        <w:t>.(</w:t>
      </w:r>
      <w:proofErr w:type="gramEnd"/>
      <w:r w:rsidRPr="00682235">
        <w:rPr>
          <w:rFonts w:ascii="Times New Roman" w:hAnsi="Times New Roman" w:cs="Times New Roman"/>
          <w:sz w:val="24"/>
        </w:rPr>
        <w:t xml:space="preserve">НПБ104-03 «Системы оповещения и управления эвакуацией людей при пожарах в зданиях и сооружениях.») (НПБ77-987 «Технические средства оповещения и управления эвакуацией пожарные. </w:t>
      </w:r>
      <w:proofErr w:type="gramStart"/>
      <w:r w:rsidRPr="00682235">
        <w:rPr>
          <w:rFonts w:ascii="Times New Roman" w:hAnsi="Times New Roman" w:cs="Times New Roman"/>
          <w:sz w:val="24"/>
        </w:rPr>
        <w:t>Общие технические требования»).</w:t>
      </w:r>
      <w:proofErr w:type="gramEnd"/>
      <w:r w:rsidRPr="00682235">
        <w:rPr>
          <w:rFonts w:ascii="Times New Roman" w:hAnsi="Times New Roman" w:cs="Times New Roman"/>
          <w:sz w:val="24"/>
        </w:rPr>
        <w:t xml:space="preserve"> Установки автоматического пожаротушения. </w:t>
      </w:r>
      <w:proofErr w:type="gramStart"/>
      <w:r w:rsidRPr="00682235">
        <w:rPr>
          <w:rFonts w:ascii="Times New Roman" w:hAnsi="Times New Roman" w:cs="Times New Roman"/>
          <w:sz w:val="24"/>
        </w:rPr>
        <w:t>(ГОСТ 12.3.046-91 « Установки пожаротушения автоматические.</w:t>
      </w:r>
      <w:proofErr w:type="gram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Общие технические требования.»). Эксплуатация систем пожарной сигнализации.</w:t>
      </w:r>
      <w:proofErr w:type="gramEnd"/>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Действия руководителя и работников при обнаружении возгорания на объекте и ликвидация его последствий. Обязанности руководителя предприятия и должностных лиц при возникновении пожароопасной ситуации на объекте. (ППБ-01-03 «Правила  пожарной безопасности в Российской Федерации» п109-111).  Периодичность контроля должностными лицами и сроки проверки противопожарного оборудования.  Действия сотрудников охраны в случай возникновения пожара. Информирование взаимодействующих структур.</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Тема 4. Средства связи и работа с ними.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Назначение, виды, устройство, тактико-технические характеристики сре</w:t>
      </w:r>
      <w:proofErr w:type="gramStart"/>
      <w:r w:rsidRPr="00682235">
        <w:rPr>
          <w:rFonts w:ascii="Times New Roman" w:hAnsi="Times New Roman" w:cs="Times New Roman"/>
          <w:sz w:val="24"/>
        </w:rPr>
        <w:t>дств св</w:t>
      </w:r>
      <w:proofErr w:type="gramEnd"/>
      <w:r w:rsidRPr="00682235">
        <w:rPr>
          <w:rFonts w:ascii="Times New Roman" w:hAnsi="Times New Roman" w:cs="Times New Roman"/>
          <w:sz w:val="24"/>
        </w:rPr>
        <w:t xml:space="preserve">язи. Особенности организации каналов связи на объектах охраны. Передача тревожного извещения с микро-ПЦО и автономно охраняемых объектов на ПЦО с помощью телефона или радиостанции; традиционной линии СПИ; радиоканала РСПИ; специально проложенных линий. Структурные схемы организации видов связи (РД 78.36.010-2000 «Инженерно-техническая защита не телефонизированных объектов»). </w:t>
      </w:r>
      <w:proofErr w:type="gramStart"/>
      <w:r w:rsidRPr="00682235">
        <w:rPr>
          <w:rFonts w:ascii="Times New Roman" w:hAnsi="Times New Roman" w:cs="Times New Roman"/>
          <w:sz w:val="24"/>
        </w:rPr>
        <w:t>Оборудование</w:t>
      </w:r>
      <w:proofErr w:type="gramEnd"/>
      <w:r w:rsidRPr="00682235">
        <w:rPr>
          <w:rFonts w:ascii="Times New Roman" w:hAnsi="Times New Roman" w:cs="Times New Roman"/>
          <w:sz w:val="24"/>
        </w:rPr>
        <w:t xml:space="preserve"> используемое для передачи извещений.</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Использование навигационных систем в работе охранной организации. GPS – как средство связи и получения информации о местонахождении объекта. Особенности работы приемником GPS (</w:t>
      </w:r>
      <w:proofErr w:type="spellStart"/>
      <w:r w:rsidRPr="00682235">
        <w:rPr>
          <w:rFonts w:ascii="Times New Roman" w:hAnsi="Times New Roman" w:cs="Times New Roman"/>
          <w:sz w:val="24"/>
        </w:rPr>
        <w:t>глонас</w:t>
      </w:r>
      <w:proofErr w:type="spellEnd"/>
      <w:r w:rsidRPr="00682235">
        <w:rPr>
          <w:rFonts w:ascii="Times New Roman" w:hAnsi="Times New Roman" w:cs="Times New Roman"/>
          <w:sz w:val="24"/>
        </w:rPr>
        <w:t>).</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Организация работы и порядок использования основных видов проводной связи. Способы передачи служебной информации по проводным средствам связи. Применение проводных сре</w:t>
      </w:r>
      <w:proofErr w:type="gramStart"/>
      <w:r w:rsidRPr="00682235">
        <w:rPr>
          <w:rFonts w:ascii="Times New Roman" w:hAnsi="Times New Roman" w:cs="Times New Roman"/>
          <w:sz w:val="24"/>
        </w:rPr>
        <w:t>дств св</w:t>
      </w:r>
      <w:proofErr w:type="gramEnd"/>
      <w:r w:rsidRPr="00682235">
        <w:rPr>
          <w:rFonts w:ascii="Times New Roman" w:hAnsi="Times New Roman" w:cs="Times New Roman"/>
          <w:sz w:val="24"/>
        </w:rPr>
        <w:t>язи для передачи тревожных извещений и организации связи.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Применяемое оборудование и его технические характеристики (АТС, интерфейс RS 232, RS 484.)</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Использование паролей и кодовых таблиц при передаче информации по телефону.</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Использование каналов сотовой связи GSM ,как прогрессивный способ передачи информации.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Основные тактико-технические характеристики средств радиосвязи. Ведение переговоров по радиосредствам. Частотный диапазон и технические характеристики радиосистем передачи извещений (</w:t>
      </w:r>
      <w:proofErr w:type="spellStart"/>
      <w:r w:rsidRPr="00682235">
        <w:rPr>
          <w:rFonts w:ascii="Times New Roman" w:hAnsi="Times New Roman" w:cs="Times New Roman"/>
          <w:sz w:val="24"/>
        </w:rPr>
        <w:t>Альтоника</w:t>
      </w:r>
      <w:proofErr w:type="spellEnd"/>
      <w:r w:rsidRPr="00682235">
        <w:rPr>
          <w:rFonts w:ascii="Times New Roman" w:hAnsi="Times New Roman" w:cs="Times New Roman"/>
          <w:sz w:val="24"/>
        </w:rPr>
        <w:t>; Барьер</w:t>
      </w:r>
      <w:proofErr w:type="gramStart"/>
      <w:r w:rsidRPr="00682235">
        <w:rPr>
          <w:rFonts w:ascii="Times New Roman" w:hAnsi="Times New Roman" w:cs="Times New Roman"/>
          <w:sz w:val="24"/>
        </w:rPr>
        <w:t xml:space="preserve">; ). </w:t>
      </w:r>
      <w:proofErr w:type="gramEnd"/>
      <w:r w:rsidRPr="00682235">
        <w:rPr>
          <w:rFonts w:ascii="Times New Roman" w:hAnsi="Times New Roman" w:cs="Times New Roman"/>
          <w:sz w:val="24"/>
        </w:rPr>
        <w:t>Технические средства радиосвязи, их характеристики. Организация радиосвязи и требования к ведению переговоров. Ограничения в использовании средств радиосвязи.</w:t>
      </w:r>
    </w:p>
    <w:p w:rsidR="00682235" w:rsidRDefault="00682235" w:rsidP="00512024">
      <w:pPr>
        <w:jc w:val="both"/>
        <w:rPr>
          <w:rFonts w:ascii="Times New Roman" w:hAnsi="Times New Roman" w:cs="Times New Roman"/>
          <w:sz w:val="24"/>
        </w:rPr>
      </w:pPr>
      <w:r w:rsidRPr="00682235">
        <w:rPr>
          <w:rFonts w:ascii="Times New Roman" w:hAnsi="Times New Roman" w:cs="Times New Roman"/>
          <w:sz w:val="24"/>
        </w:rPr>
        <w:t>Использование каналов сотовой связи GSM, как прогрессивный способ передачи информации.</w:t>
      </w:r>
    </w:p>
    <w:p w:rsidR="00512024" w:rsidRPr="00682235" w:rsidRDefault="00512024" w:rsidP="00512024">
      <w:pPr>
        <w:jc w:val="both"/>
        <w:rPr>
          <w:rFonts w:ascii="Times New Roman" w:hAnsi="Times New Roman" w:cs="Times New Roman"/>
          <w:sz w:val="24"/>
        </w:rPr>
      </w:pP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lastRenderedPageBreak/>
        <w:t>Программа и тематический план</w:t>
      </w: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дисциплины «ПСИХОЛОГИЧЕСКАЯ  ПОДГОТОВКА»</w:t>
      </w:r>
    </w:p>
    <w:tbl>
      <w:tblPr>
        <w:tblStyle w:val="a7"/>
        <w:tblW w:w="9983" w:type="dxa"/>
        <w:tblLayout w:type="fixed"/>
        <w:tblLook w:val="04A0" w:firstRow="1" w:lastRow="0" w:firstColumn="1" w:lastColumn="0" w:noHBand="0" w:noVBand="1"/>
      </w:tblPr>
      <w:tblGrid>
        <w:gridCol w:w="524"/>
        <w:gridCol w:w="4923"/>
        <w:gridCol w:w="1107"/>
        <w:gridCol w:w="1444"/>
        <w:gridCol w:w="1985"/>
      </w:tblGrid>
      <w:tr w:rsidR="00682235" w:rsidRPr="00682235" w:rsidTr="00512024">
        <w:tc>
          <w:tcPr>
            <w:tcW w:w="524" w:type="dxa"/>
            <w:vMerge w:val="restart"/>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w:t>
            </w:r>
          </w:p>
        </w:tc>
        <w:tc>
          <w:tcPr>
            <w:tcW w:w="4923" w:type="dxa"/>
            <w:vMerge w:val="restart"/>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Наименование темы</w:t>
            </w:r>
          </w:p>
        </w:tc>
        <w:tc>
          <w:tcPr>
            <w:tcW w:w="4536" w:type="dxa"/>
            <w:gridSpan w:val="3"/>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Количество часов</w:t>
            </w:r>
          </w:p>
        </w:tc>
      </w:tr>
      <w:tr w:rsidR="00682235" w:rsidRPr="00682235" w:rsidTr="00512024">
        <w:tc>
          <w:tcPr>
            <w:tcW w:w="524" w:type="dxa"/>
            <w:vMerge/>
            <w:hideMark/>
          </w:tcPr>
          <w:p w:rsidR="00682235" w:rsidRPr="00682235" w:rsidRDefault="00682235" w:rsidP="00682235">
            <w:pPr>
              <w:rPr>
                <w:rFonts w:ascii="Times New Roman" w:hAnsi="Times New Roman" w:cs="Times New Roman"/>
                <w:sz w:val="24"/>
              </w:rPr>
            </w:pPr>
          </w:p>
        </w:tc>
        <w:tc>
          <w:tcPr>
            <w:tcW w:w="4923" w:type="dxa"/>
            <w:vMerge/>
            <w:hideMark/>
          </w:tcPr>
          <w:p w:rsidR="00682235" w:rsidRPr="00682235" w:rsidRDefault="00682235" w:rsidP="00682235">
            <w:pPr>
              <w:rPr>
                <w:rFonts w:ascii="Times New Roman" w:hAnsi="Times New Roman" w:cs="Times New Roman"/>
                <w:sz w:val="24"/>
              </w:rPr>
            </w:pPr>
          </w:p>
        </w:tc>
        <w:tc>
          <w:tcPr>
            <w:tcW w:w="1107"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Всего</w:t>
            </w:r>
          </w:p>
        </w:tc>
        <w:tc>
          <w:tcPr>
            <w:tcW w:w="1444"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Теоретических</w:t>
            </w:r>
          </w:p>
        </w:tc>
        <w:tc>
          <w:tcPr>
            <w:tcW w:w="1985"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Практических</w:t>
            </w:r>
          </w:p>
        </w:tc>
      </w:tr>
      <w:tr w:rsidR="00682235" w:rsidRPr="00682235" w:rsidTr="00512024">
        <w:tc>
          <w:tcPr>
            <w:tcW w:w="52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492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Психологические аспекты в частной охранной деятельности</w:t>
            </w:r>
          </w:p>
        </w:tc>
        <w:tc>
          <w:tcPr>
            <w:tcW w:w="1107" w:type="dxa"/>
            <w:hideMark/>
          </w:tcPr>
          <w:p w:rsidR="00682235" w:rsidRPr="00682235" w:rsidRDefault="00682235" w:rsidP="00512024">
            <w:pPr>
              <w:jc w:val="center"/>
              <w:rPr>
                <w:rFonts w:ascii="Times New Roman" w:hAnsi="Times New Roman" w:cs="Times New Roman"/>
                <w:sz w:val="24"/>
              </w:rPr>
            </w:pPr>
          </w:p>
        </w:tc>
        <w:tc>
          <w:tcPr>
            <w:tcW w:w="1444" w:type="dxa"/>
            <w:hideMark/>
          </w:tcPr>
          <w:p w:rsidR="00682235" w:rsidRPr="00682235" w:rsidRDefault="00682235" w:rsidP="00512024">
            <w:pPr>
              <w:jc w:val="center"/>
              <w:rPr>
                <w:rFonts w:ascii="Times New Roman" w:hAnsi="Times New Roman" w:cs="Times New Roman"/>
                <w:sz w:val="24"/>
              </w:rPr>
            </w:pPr>
          </w:p>
        </w:tc>
        <w:tc>
          <w:tcPr>
            <w:tcW w:w="1985"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52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w:t>
            </w:r>
          </w:p>
        </w:tc>
        <w:tc>
          <w:tcPr>
            <w:tcW w:w="492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Факторы стресса в частной охранной деятельности, способы преодоления стресса</w:t>
            </w:r>
          </w:p>
        </w:tc>
        <w:tc>
          <w:tcPr>
            <w:tcW w:w="1107"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2</w:t>
            </w:r>
          </w:p>
        </w:tc>
        <w:tc>
          <w:tcPr>
            <w:tcW w:w="1444"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1</w:t>
            </w:r>
          </w:p>
        </w:tc>
        <w:tc>
          <w:tcPr>
            <w:tcW w:w="1985"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1</w:t>
            </w:r>
          </w:p>
        </w:tc>
      </w:tr>
      <w:tr w:rsidR="00682235" w:rsidRPr="00682235" w:rsidTr="00512024">
        <w:tc>
          <w:tcPr>
            <w:tcW w:w="5447" w:type="dxa"/>
            <w:gridSpan w:val="2"/>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(промежуточная аттестация)</w:t>
            </w:r>
          </w:p>
        </w:tc>
        <w:tc>
          <w:tcPr>
            <w:tcW w:w="1107"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1</w:t>
            </w:r>
          </w:p>
        </w:tc>
        <w:tc>
          <w:tcPr>
            <w:tcW w:w="1444"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w:t>
            </w:r>
          </w:p>
        </w:tc>
        <w:tc>
          <w:tcPr>
            <w:tcW w:w="1985"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1</w:t>
            </w:r>
          </w:p>
        </w:tc>
      </w:tr>
      <w:tr w:rsidR="00682235" w:rsidRPr="00682235" w:rsidTr="00512024">
        <w:tc>
          <w:tcPr>
            <w:tcW w:w="5447" w:type="dxa"/>
            <w:gridSpan w:val="2"/>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Итого</w:t>
            </w:r>
          </w:p>
        </w:tc>
        <w:tc>
          <w:tcPr>
            <w:tcW w:w="1107"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3</w:t>
            </w:r>
          </w:p>
        </w:tc>
        <w:tc>
          <w:tcPr>
            <w:tcW w:w="1444"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2</w:t>
            </w:r>
          </w:p>
        </w:tc>
        <w:tc>
          <w:tcPr>
            <w:tcW w:w="1985"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2</w:t>
            </w:r>
          </w:p>
        </w:tc>
      </w:tr>
    </w:tbl>
    <w:p w:rsidR="00512024" w:rsidRDefault="00512024" w:rsidP="00512024">
      <w:pPr>
        <w:jc w:val="center"/>
        <w:rPr>
          <w:rFonts w:ascii="Times New Roman" w:hAnsi="Times New Roman" w:cs="Times New Roman"/>
          <w:b/>
          <w:bCs/>
          <w:sz w:val="24"/>
        </w:rPr>
      </w:pP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Программа</w:t>
      </w: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Тема 1. Психологические аспекты в частной охранной деятельности.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Психологические аспекты наблюдения. Визуальная диагностика объектов наблюдения.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Психологические особенности проверки документов.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Поведение частных охранников в экстремальных и конфликтных ситуациях.</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Психологическая характеристика деятельности частных охранников. Особенности работы охранника с точки зрения психологии. Напряжение и стресс – как неотъемлемая часть работы частного охранника.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Наблюдательность – как важнейшая личностная особенность сотрудника охраны. Особенности внимания для частных охранников.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Составление словесного и  психологического портрета человека.. </w:t>
      </w:r>
      <w:proofErr w:type="gramStart"/>
      <w:r w:rsidRPr="00682235">
        <w:rPr>
          <w:rFonts w:ascii="Times New Roman" w:hAnsi="Times New Roman" w:cs="Times New Roman"/>
          <w:sz w:val="24"/>
        </w:rPr>
        <w:t>Особенности</w:t>
      </w:r>
      <w:proofErr w:type="gramEnd"/>
      <w:r w:rsidRPr="00682235">
        <w:rPr>
          <w:rFonts w:ascii="Times New Roman" w:hAnsi="Times New Roman" w:cs="Times New Roman"/>
          <w:sz w:val="24"/>
        </w:rPr>
        <w:t xml:space="preserve"> указывающие на склонность личности к преступным (противоправным) действиям. Способы выявления лиц склонных к противоправным действиям.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Психологические механизмы восприятия документов. Значимость профессиональных знаний, умений и навыков при детальном рассмотрении и сопоставлении документов. Особенности поведения лица предъявляющего заведомо поддельный документ.</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Понятие экстремальная ситуация.  Мобилизация психики. Общая характеристика экстремальных ситуаций. Психологические особенности применения оружия и специальных средств частными охранниками. Мобилизационная роль эмоциональной сферы в экстремальных ситуациях.</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Общая характеристика конфликта. Психологическое обоснование конфликта. Пути разрешения конфликтных ситуаций. Конфликты и способы их разрешения в деятельности частных охранников.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Пути </w:t>
      </w:r>
      <w:proofErr w:type="gramStart"/>
      <w:r w:rsidRPr="00682235">
        <w:rPr>
          <w:rFonts w:ascii="Times New Roman" w:hAnsi="Times New Roman" w:cs="Times New Roman"/>
          <w:sz w:val="24"/>
        </w:rPr>
        <w:t>решения конфликтной ситуации</w:t>
      </w:r>
      <w:proofErr w:type="gramEnd"/>
      <w:r w:rsidRPr="00682235">
        <w:rPr>
          <w:rFonts w:ascii="Times New Roman" w:hAnsi="Times New Roman" w:cs="Times New Roman"/>
          <w:sz w:val="24"/>
        </w:rPr>
        <w:t xml:space="preserve"> в составе группы (</w:t>
      </w:r>
      <w:proofErr w:type="spellStart"/>
      <w:r w:rsidRPr="00682235">
        <w:rPr>
          <w:rFonts w:ascii="Times New Roman" w:hAnsi="Times New Roman" w:cs="Times New Roman"/>
          <w:sz w:val="24"/>
        </w:rPr>
        <w:t>микрогруппы</w:t>
      </w:r>
      <w:proofErr w:type="spellEnd"/>
      <w:r w:rsidRPr="00682235">
        <w:rPr>
          <w:rFonts w:ascii="Times New Roman" w:hAnsi="Times New Roman" w:cs="Times New Roman"/>
          <w:sz w:val="24"/>
        </w:rPr>
        <w:t>). Практическое решение простейших конфликтов в составе группы.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lastRenderedPageBreak/>
        <w:t> </w:t>
      </w:r>
      <w:r w:rsidRPr="00682235">
        <w:rPr>
          <w:rFonts w:ascii="Times New Roman" w:hAnsi="Times New Roman" w:cs="Times New Roman"/>
          <w:b/>
          <w:bCs/>
          <w:sz w:val="24"/>
        </w:rPr>
        <w:t>Тема 2. Факторы стресса в частной охранной деятельности. Способы преодоления стресса.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Пути повышения психологической устойчивости личности частных охранников.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Способы избежать нежелательного психологического воздействия: сохранение эмоционального равновесия, физического спокойствия, восстановительный процесс.</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Основы профессионально-психологического настроя и </w:t>
      </w:r>
      <w:proofErr w:type="spellStart"/>
      <w:r w:rsidRPr="00682235">
        <w:rPr>
          <w:rFonts w:ascii="Times New Roman" w:hAnsi="Times New Roman" w:cs="Times New Roman"/>
          <w:sz w:val="24"/>
        </w:rPr>
        <w:t>саморегуляции</w:t>
      </w:r>
      <w:proofErr w:type="spellEnd"/>
      <w:r w:rsidRPr="00682235">
        <w:rPr>
          <w:rFonts w:ascii="Times New Roman" w:hAnsi="Times New Roman" w:cs="Times New Roman"/>
          <w:sz w:val="24"/>
        </w:rPr>
        <w:t xml:space="preserve"> частных охранников.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Понятие стресса в психологии. Стрессовые факторы в охранной деятельности и их влияние на частного охранника. Преодоление воздействия стрессовых факторов на охранника.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Психологическая готовность к различным ситуациям. Основы релаксации. Виды и способы психологического воздействия, пути защиты от психологического воздействия. Состояние уравновешенности и спокойствия – как способ преодоления психологического воздействия.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Понятие – психологический настрой. Простейшие способы психологического настроя личности, особенности настроя к выполнению конкретных функций, обязанностей, задач.</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Понятие </w:t>
      </w:r>
      <w:proofErr w:type="spellStart"/>
      <w:r w:rsidRPr="00682235">
        <w:rPr>
          <w:rFonts w:ascii="Times New Roman" w:hAnsi="Times New Roman" w:cs="Times New Roman"/>
          <w:sz w:val="24"/>
        </w:rPr>
        <w:t>саморегуляции</w:t>
      </w:r>
      <w:proofErr w:type="spellEnd"/>
      <w:r w:rsidRPr="00682235">
        <w:rPr>
          <w:rFonts w:ascii="Times New Roman" w:hAnsi="Times New Roman" w:cs="Times New Roman"/>
          <w:sz w:val="24"/>
        </w:rPr>
        <w:t xml:space="preserve"> и мотивации. Личностные особенности и мотивация частных охранников. Эмоции и их роль в </w:t>
      </w:r>
      <w:proofErr w:type="spellStart"/>
      <w:r w:rsidRPr="00682235">
        <w:rPr>
          <w:rFonts w:ascii="Times New Roman" w:hAnsi="Times New Roman" w:cs="Times New Roman"/>
          <w:sz w:val="24"/>
        </w:rPr>
        <w:t>саморегуляции</w:t>
      </w:r>
      <w:proofErr w:type="spellEnd"/>
      <w:r w:rsidRPr="00682235">
        <w:rPr>
          <w:rFonts w:ascii="Times New Roman" w:hAnsi="Times New Roman" w:cs="Times New Roman"/>
          <w:sz w:val="24"/>
        </w:rPr>
        <w:t xml:space="preserve"> поведения.</w:t>
      </w: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Программа и тематический план</w:t>
      </w: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предмета «ИСПОЛЬЗОВАНИ СПЕЦИАЛЬНЫХ СРЕДСТВ»</w:t>
      </w:r>
    </w:p>
    <w:tbl>
      <w:tblPr>
        <w:tblStyle w:val="a7"/>
        <w:tblW w:w="10125" w:type="dxa"/>
        <w:tblLook w:val="04A0" w:firstRow="1" w:lastRow="0" w:firstColumn="1" w:lastColumn="0" w:noHBand="0" w:noVBand="1"/>
      </w:tblPr>
      <w:tblGrid>
        <w:gridCol w:w="521"/>
        <w:gridCol w:w="4710"/>
        <w:gridCol w:w="1100"/>
        <w:gridCol w:w="2129"/>
        <w:gridCol w:w="1665"/>
      </w:tblGrid>
      <w:tr w:rsidR="00682235" w:rsidRPr="00682235" w:rsidTr="00512024">
        <w:tc>
          <w:tcPr>
            <w:tcW w:w="524" w:type="dxa"/>
            <w:vMerge w:val="restart"/>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w:t>
            </w:r>
          </w:p>
        </w:tc>
        <w:tc>
          <w:tcPr>
            <w:tcW w:w="4781" w:type="dxa"/>
            <w:vMerge w:val="restart"/>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Наименование темы</w:t>
            </w:r>
          </w:p>
        </w:tc>
        <w:tc>
          <w:tcPr>
            <w:tcW w:w="4820" w:type="dxa"/>
            <w:gridSpan w:val="3"/>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Количество часов</w:t>
            </w:r>
          </w:p>
        </w:tc>
      </w:tr>
      <w:tr w:rsidR="00682235" w:rsidRPr="00682235" w:rsidTr="00512024">
        <w:tc>
          <w:tcPr>
            <w:tcW w:w="0" w:type="auto"/>
            <w:vMerge/>
            <w:hideMark/>
          </w:tcPr>
          <w:p w:rsidR="00682235" w:rsidRPr="00682235" w:rsidRDefault="00682235" w:rsidP="00512024">
            <w:pPr>
              <w:jc w:val="center"/>
              <w:rPr>
                <w:rFonts w:ascii="Times New Roman" w:hAnsi="Times New Roman" w:cs="Times New Roman"/>
                <w:sz w:val="24"/>
              </w:rPr>
            </w:pPr>
          </w:p>
        </w:tc>
        <w:tc>
          <w:tcPr>
            <w:tcW w:w="4781" w:type="dxa"/>
            <w:vMerge/>
            <w:hideMark/>
          </w:tcPr>
          <w:p w:rsidR="00682235" w:rsidRPr="00682235" w:rsidRDefault="00682235" w:rsidP="00682235">
            <w:pPr>
              <w:rPr>
                <w:rFonts w:ascii="Times New Roman" w:hAnsi="Times New Roman" w:cs="Times New Roman"/>
                <w:sz w:val="24"/>
              </w:rPr>
            </w:pPr>
          </w:p>
        </w:tc>
        <w:tc>
          <w:tcPr>
            <w:tcW w:w="1107"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Всего</w:t>
            </w:r>
          </w:p>
        </w:tc>
        <w:tc>
          <w:tcPr>
            <w:tcW w:w="2138"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Теоретических</w:t>
            </w:r>
          </w:p>
        </w:tc>
        <w:tc>
          <w:tcPr>
            <w:tcW w:w="1575"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Практических</w:t>
            </w:r>
          </w:p>
        </w:tc>
      </w:tr>
      <w:tr w:rsidR="00682235" w:rsidRPr="00682235" w:rsidTr="00512024">
        <w:tc>
          <w:tcPr>
            <w:tcW w:w="524"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1</w:t>
            </w:r>
          </w:p>
        </w:tc>
        <w:tc>
          <w:tcPr>
            <w:tcW w:w="478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Общее устройство, назначение, тактико-технические характеристики специальных средств, разрешённых для использования. Соблюдение установленных правил и мер безопасности при обращении со специальными средствами</w:t>
            </w:r>
          </w:p>
        </w:tc>
        <w:tc>
          <w:tcPr>
            <w:tcW w:w="1107"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2</w:t>
            </w:r>
          </w:p>
        </w:tc>
        <w:tc>
          <w:tcPr>
            <w:tcW w:w="2138"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2</w:t>
            </w:r>
          </w:p>
        </w:tc>
        <w:tc>
          <w:tcPr>
            <w:tcW w:w="1575"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w:t>
            </w:r>
          </w:p>
        </w:tc>
      </w:tr>
      <w:tr w:rsidR="00682235" w:rsidRPr="00682235" w:rsidTr="00512024">
        <w:tc>
          <w:tcPr>
            <w:tcW w:w="524"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2</w:t>
            </w:r>
          </w:p>
        </w:tc>
        <w:tc>
          <w:tcPr>
            <w:tcW w:w="478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Практическая отработка приёмов и способов применения специальных средств по их видам и типам</w:t>
            </w:r>
          </w:p>
        </w:tc>
        <w:tc>
          <w:tcPr>
            <w:tcW w:w="1107"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2</w:t>
            </w:r>
          </w:p>
        </w:tc>
        <w:tc>
          <w:tcPr>
            <w:tcW w:w="2138"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w:t>
            </w:r>
          </w:p>
        </w:tc>
        <w:tc>
          <w:tcPr>
            <w:tcW w:w="1575"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2</w:t>
            </w:r>
          </w:p>
        </w:tc>
      </w:tr>
      <w:tr w:rsidR="00682235" w:rsidRPr="00682235" w:rsidTr="00512024">
        <w:tc>
          <w:tcPr>
            <w:tcW w:w="5305" w:type="dxa"/>
            <w:gridSpan w:val="2"/>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по темам 1-2 (промежуточная аттестация)</w:t>
            </w:r>
          </w:p>
        </w:tc>
        <w:tc>
          <w:tcPr>
            <w:tcW w:w="1107"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1</w:t>
            </w:r>
          </w:p>
        </w:tc>
        <w:tc>
          <w:tcPr>
            <w:tcW w:w="2138"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w:t>
            </w:r>
          </w:p>
        </w:tc>
        <w:tc>
          <w:tcPr>
            <w:tcW w:w="1575"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1</w:t>
            </w:r>
          </w:p>
        </w:tc>
      </w:tr>
      <w:tr w:rsidR="00682235" w:rsidRPr="00682235" w:rsidTr="00512024">
        <w:tc>
          <w:tcPr>
            <w:tcW w:w="5305" w:type="dxa"/>
            <w:gridSpan w:val="2"/>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Итого</w:t>
            </w:r>
          </w:p>
        </w:tc>
        <w:tc>
          <w:tcPr>
            <w:tcW w:w="1107"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5</w:t>
            </w:r>
          </w:p>
        </w:tc>
        <w:tc>
          <w:tcPr>
            <w:tcW w:w="2138"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2</w:t>
            </w:r>
          </w:p>
        </w:tc>
        <w:tc>
          <w:tcPr>
            <w:tcW w:w="1575"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3</w:t>
            </w:r>
          </w:p>
        </w:tc>
      </w:tr>
    </w:tbl>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p w:rsidR="00682235" w:rsidRDefault="00682235" w:rsidP="00682235">
      <w:pPr>
        <w:rPr>
          <w:rFonts w:ascii="Times New Roman" w:hAnsi="Times New Roman" w:cs="Times New Roman"/>
          <w:b/>
          <w:bCs/>
          <w:sz w:val="24"/>
        </w:rPr>
      </w:pPr>
      <w:r w:rsidRPr="00682235">
        <w:rPr>
          <w:rFonts w:ascii="Times New Roman" w:hAnsi="Times New Roman" w:cs="Times New Roman"/>
          <w:b/>
          <w:bCs/>
          <w:sz w:val="24"/>
        </w:rPr>
        <w:t> </w:t>
      </w:r>
    </w:p>
    <w:p w:rsidR="00512024" w:rsidRDefault="00512024" w:rsidP="00682235">
      <w:pPr>
        <w:rPr>
          <w:rFonts w:ascii="Times New Roman" w:hAnsi="Times New Roman" w:cs="Times New Roman"/>
          <w:b/>
          <w:bCs/>
          <w:sz w:val="24"/>
        </w:rPr>
      </w:pPr>
    </w:p>
    <w:p w:rsidR="00512024" w:rsidRDefault="00512024" w:rsidP="00682235">
      <w:pPr>
        <w:rPr>
          <w:rFonts w:ascii="Times New Roman" w:hAnsi="Times New Roman" w:cs="Times New Roman"/>
          <w:b/>
          <w:bCs/>
          <w:sz w:val="24"/>
        </w:rPr>
      </w:pPr>
    </w:p>
    <w:p w:rsidR="00512024" w:rsidRDefault="00512024" w:rsidP="00682235">
      <w:pPr>
        <w:rPr>
          <w:rFonts w:ascii="Times New Roman" w:hAnsi="Times New Roman" w:cs="Times New Roman"/>
          <w:b/>
          <w:bCs/>
          <w:sz w:val="24"/>
        </w:rPr>
      </w:pPr>
    </w:p>
    <w:p w:rsidR="00512024" w:rsidRDefault="00512024" w:rsidP="00682235">
      <w:pPr>
        <w:rPr>
          <w:rFonts w:ascii="Times New Roman" w:hAnsi="Times New Roman" w:cs="Times New Roman"/>
          <w:b/>
          <w:bCs/>
          <w:sz w:val="24"/>
        </w:rPr>
      </w:pPr>
    </w:p>
    <w:p w:rsidR="00512024" w:rsidRPr="00682235" w:rsidRDefault="00512024" w:rsidP="00682235">
      <w:pPr>
        <w:rPr>
          <w:rFonts w:ascii="Times New Roman" w:hAnsi="Times New Roman" w:cs="Times New Roman"/>
          <w:sz w:val="24"/>
        </w:rPr>
      </w:pP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lastRenderedPageBreak/>
        <w:t>Программа</w:t>
      </w: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Перечень специальных средств (</w:t>
      </w:r>
      <w:proofErr w:type="gramStart"/>
      <w:r w:rsidRPr="00682235">
        <w:rPr>
          <w:rFonts w:ascii="Times New Roman" w:hAnsi="Times New Roman" w:cs="Times New Roman"/>
          <w:sz w:val="24"/>
        </w:rPr>
        <w:t>согласно постановления</w:t>
      </w:r>
      <w:proofErr w:type="gramEnd"/>
      <w:r w:rsidRPr="00682235">
        <w:rPr>
          <w:rFonts w:ascii="Times New Roman" w:hAnsi="Times New Roman" w:cs="Times New Roman"/>
          <w:sz w:val="24"/>
        </w:rPr>
        <w:t xml:space="preserve"> Правительства РФ).</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Назначение палок резиновых. Общие технические характеристика палок в зависимости от модели (длина, толщина, особенности конструкции, т.д.).</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Назначение наручников. Общие технические характеристики в зависимости от модели (особенности конструкции, способ соединения полуколец, усилие разрыва соединения, особенности замка и т.д.).</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Назначение шлема защитного. </w:t>
      </w:r>
      <w:proofErr w:type="gramStart"/>
      <w:r w:rsidRPr="00682235">
        <w:rPr>
          <w:rFonts w:ascii="Times New Roman" w:hAnsi="Times New Roman" w:cs="Times New Roman"/>
          <w:sz w:val="24"/>
        </w:rPr>
        <w:t>Общие</w:t>
      </w:r>
      <w:proofErr w:type="gramEnd"/>
      <w:r w:rsidRPr="00682235">
        <w:rPr>
          <w:rFonts w:ascii="Times New Roman" w:hAnsi="Times New Roman" w:cs="Times New Roman"/>
          <w:sz w:val="24"/>
        </w:rPr>
        <w:t xml:space="preserve"> технические характеристика и устройство шлемов. Некоторые особенности конструкции шлемов. Дополнительное оборудование шлемов: переговорное устройство, забрало, системы крепления и подгонки.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Назначение жилета защитного. Общие технические характеристики и устройство жилета. Некоторые особенности устройства жилета защитного. Дополнительное оборудование жилета (</w:t>
      </w:r>
      <w:proofErr w:type="spellStart"/>
      <w:r w:rsidRPr="00682235">
        <w:rPr>
          <w:rFonts w:ascii="Times New Roman" w:hAnsi="Times New Roman" w:cs="Times New Roman"/>
          <w:sz w:val="24"/>
        </w:rPr>
        <w:t>кабура</w:t>
      </w:r>
      <w:proofErr w:type="spellEnd"/>
      <w:r w:rsidRPr="00682235">
        <w:rPr>
          <w:rFonts w:ascii="Times New Roman" w:hAnsi="Times New Roman" w:cs="Times New Roman"/>
          <w:sz w:val="24"/>
        </w:rPr>
        <w:t>, карманы оружие или спецсредства и т.д.). Особенности систем крепления и подгонки жилетов защитных.</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Порядок проверки специальных сре</w:t>
      </w:r>
      <w:proofErr w:type="gramStart"/>
      <w:r w:rsidRPr="00682235">
        <w:rPr>
          <w:rFonts w:ascii="Times New Roman" w:hAnsi="Times New Roman" w:cs="Times New Roman"/>
          <w:sz w:val="24"/>
        </w:rPr>
        <w:t>дств пр</w:t>
      </w:r>
      <w:proofErr w:type="gramEnd"/>
      <w:r w:rsidRPr="00682235">
        <w:rPr>
          <w:rFonts w:ascii="Times New Roman" w:hAnsi="Times New Roman" w:cs="Times New Roman"/>
          <w:sz w:val="24"/>
        </w:rPr>
        <w:t>и их получении в охранной организации. Проверка работоспособности спецсредства (наручники, переговорное устройство в шлеме и т.д.).    Порядок ношения специальных средств (наручники и палки резиновые), дополнительная экипировка охранника.</w:t>
      </w:r>
    </w:p>
    <w:p w:rsidR="00682235" w:rsidRPr="00682235" w:rsidRDefault="00682235" w:rsidP="00512024">
      <w:pPr>
        <w:jc w:val="both"/>
        <w:rPr>
          <w:rFonts w:ascii="Times New Roman" w:hAnsi="Times New Roman" w:cs="Times New Roman"/>
          <w:sz w:val="24"/>
        </w:rPr>
      </w:pPr>
      <w:proofErr w:type="gramStart"/>
      <w:r w:rsidRPr="00682235">
        <w:rPr>
          <w:rFonts w:ascii="Times New Roman" w:hAnsi="Times New Roman" w:cs="Times New Roman"/>
          <w:sz w:val="24"/>
        </w:rPr>
        <w:t>Требования</w:t>
      </w:r>
      <w:proofErr w:type="gramEnd"/>
      <w:r w:rsidRPr="00682235">
        <w:rPr>
          <w:rFonts w:ascii="Times New Roman" w:hAnsi="Times New Roman" w:cs="Times New Roman"/>
          <w:sz w:val="24"/>
        </w:rPr>
        <w:t xml:space="preserve"> предъявляемые к </w:t>
      </w:r>
      <w:proofErr w:type="spellStart"/>
      <w:r w:rsidRPr="00682235">
        <w:rPr>
          <w:rFonts w:ascii="Times New Roman" w:hAnsi="Times New Roman" w:cs="Times New Roman"/>
          <w:sz w:val="24"/>
        </w:rPr>
        <w:t>бронеодежде</w:t>
      </w:r>
      <w:proofErr w:type="spellEnd"/>
      <w:r w:rsidRPr="00682235">
        <w:rPr>
          <w:rFonts w:ascii="Times New Roman" w:hAnsi="Times New Roman" w:cs="Times New Roman"/>
          <w:sz w:val="24"/>
        </w:rPr>
        <w:t xml:space="preserve">. Классы защиты </w:t>
      </w:r>
      <w:proofErr w:type="spellStart"/>
      <w:r w:rsidRPr="00682235">
        <w:rPr>
          <w:rFonts w:ascii="Times New Roman" w:hAnsi="Times New Roman" w:cs="Times New Roman"/>
          <w:sz w:val="24"/>
        </w:rPr>
        <w:t>бронеодежды</w:t>
      </w:r>
      <w:proofErr w:type="spellEnd"/>
      <w:r w:rsidRPr="00682235">
        <w:rPr>
          <w:rFonts w:ascii="Times New Roman" w:hAnsi="Times New Roman" w:cs="Times New Roman"/>
          <w:sz w:val="24"/>
        </w:rPr>
        <w:t>. От чего защищают жилеты защитные различных классов защиты.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Условия применения специальных средств (ст. 16 Закона). Основания применения специальных средств (ст. 17 Закона). Правила применения специальных средств (в соответствии с постановлением Правительства РФ). Куда нельзя наносить удары резиновой палкой.  Особенности применения наручников (затяжка полуколец, температурный режим, периодическая проверка).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Контрольный осмотр специальных средств. Периодичность смазки и проверки работоспособности наручников (рекомендации завода изготовителя).  Проверка состояния </w:t>
      </w:r>
      <w:proofErr w:type="spellStart"/>
      <w:r w:rsidRPr="00682235">
        <w:rPr>
          <w:rFonts w:ascii="Times New Roman" w:hAnsi="Times New Roman" w:cs="Times New Roman"/>
          <w:sz w:val="24"/>
        </w:rPr>
        <w:t>бронеодежды</w:t>
      </w:r>
      <w:proofErr w:type="spellEnd"/>
      <w:r w:rsidRPr="00682235">
        <w:rPr>
          <w:rFonts w:ascii="Times New Roman" w:hAnsi="Times New Roman" w:cs="Times New Roman"/>
          <w:sz w:val="24"/>
        </w:rPr>
        <w:t xml:space="preserve"> (состояние броневого материала, состояние наружного чехла с системой крепления и подгонки, проверка и обслуживание переговорных устройств и т.д.).</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Хранение специальных средств в охранной организации. Ведение документации по учету и выдаче специальных средств. Время ношения бронежилетов и шлемов в зависимости от температурного режима и их массы.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 ТЕМА 2.   Практическая отработка приемов и способов применения специальных средств по их видам и типам.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lastRenderedPageBreak/>
        <w:t xml:space="preserve">Перед выполнение практических упражнений </w:t>
      </w:r>
      <w:proofErr w:type="gramStart"/>
      <w:r w:rsidRPr="00682235">
        <w:rPr>
          <w:rFonts w:ascii="Times New Roman" w:hAnsi="Times New Roman" w:cs="Times New Roman"/>
          <w:sz w:val="24"/>
        </w:rPr>
        <w:t>обучаемым</w:t>
      </w:r>
      <w:proofErr w:type="gramEnd"/>
      <w:r w:rsidRPr="00682235">
        <w:rPr>
          <w:rFonts w:ascii="Times New Roman" w:hAnsi="Times New Roman" w:cs="Times New Roman"/>
          <w:sz w:val="24"/>
        </w:rPr>
        <w:t xml:space="preserve"> доводятся меры безопасности при выполнении упражнений и при использовании специальных средств. Обучаемые не прошедшие инструктаж по мерам безопасности до занятия не допускаются.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Отработка Упражнения № 1. «Использование шлема защитного»</w:t>
      </w:r>
    </w:p>
    <w:p w:rsidR="00682235" w:rsidRPr="00682235" w:rsidRDefault="00682235" w:rsidP="00512024">
      <w:pPr>
        <w:jc w:val="both"/>
        <w:rPr>
          <w:rFonts w:ascii="Times New Roman" w:hAnsi="Times New Roman" w:cs="Times New Roman"/>
          <w:sz w:val="24"/>
        </w:rPr>
      </w:pPr>
      <w:proofErr w:type="gramStart"/>
      <w:r w:rsidRPr="00682235">
        <w:rPr>
          <w:rFonts w:ascii="Times New Roman" w:hAnsi="Times New Roman" w:cs="Times New Roman"/>
          <w:sz w:val="24"/>
        </w:rPr>
        <w:t>Обучаемый</w:t>
      </w:r>
      <w:proofErr w:type="gramEnd"/>
      <w:r w:rsidRPr="00682235">
        <w:rPr>
          <w:rFonts w:ascii="Times New Roman" w:hAnsi="Times New Roman" w:cs="Times New Roman"/>
          <w:sz w:val="24"/>
        </w:rPr>
        <w:t xml:space="preserve"> находится возле стола со шлемами защитными 1 - 3 класса. По команде руководителя «</w:t>
      </w:r>
      <w:r w:rsidRPr="00682235">
        <w:rPr>
          <w:rFonts w:ascii="Times New Roman" w:hAnsi="Times New Roman" w:cs="Times New Roman"/>
          <w:i/>
          <w:iCs/>
          <w:sz w:val="24"/>
        </w:rPr>
        <w:t>Шлем защитный 1 (или 3) класса надеть</w:t>
      </w:r>
      <w:r w:rsidRPr="00682235">
        <w:rPr>
          <w:rFonts w:ascii="Times New Roman" w:hAnsi="Times New Roman" w:cs="Times New Roman"/>
          <w:sz w:val="24"/>
        </w:rPr>
        <w:t>» проверяемый надевает на себя шлем защитный указанного класса и докладывает: «</w:t>
      </w:r>
      <w:r w:rsidRPr="00682235">
        <w:rPr>
          <w:rFonts w:ascii="Times New Roman" w:hAnsi="Times New Roman" w:cs="Times New Roman"/>
          <w:i/>
          <w:iCs/>
          <w:sz w:val="24"/>
        </w:rPr>
        <w:t>Упражнение закончил</w:t>
      </w:r>
      <w:r w:rsidRPr="00682235">
        <w:rPr>
          <w:rFonts w:ascii="Times New Roman" w:hAnsi="Times New Roman" w:cs="Times New Roman"/>
          <w:sz w:val="24"/>
        </w:rPr>
        <w:t>».</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Время выполнения упражнения 20 секунд.</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Положительный результат: Шлем защитный соответствующего класса надет и застегнут в пределах установленного времени.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Отработка упражнения № 2. «Использование жилета защитного»</w:t>
      </w:r>
    </w:p>
    <w:p w:rsidR="00682235" w:rsidRPr="00682235" w:rsidRDefault="00682235" w:rsidP="00512024">
      <w:pPr>
        <w:jc w:val="both"/>
        <w:rPr>
          <w:rFonts w:ascii="Times New Roman" w:hAnsi="Times New Roman" w:cs="Times New Roman"/>
          <w:sz w:val="24"/>
        </w:rPr>
      </w:pPr>
      <w:proofErr w:type="gramStart"/>
      <w:r w:rsidRPr="00682235">
        <w:rPr>
          <w:rFonts w:ascii="Times New Roman" w:hAnsi="Times New Roman" w:cs="Times New Roman"/>
          <w:sz w:val="24"/>
        </w:rPr>
        <w:t>Обучаемый</w:t>
      </w:r>
      <w:proofErr w:type="gramEnd"/>
      <w:r w:rsidRPr="00682235">
        <w:rPr>
          <w:rFonts w:ascii="Times New Roman" w:hAnsi="Times New Roman" w:cs="Times New Roman"/>
          <w:sz w:val="24"/>
        </w:rPr>
        <w:t xml:space="preserve"> находится возле стола с жилетами защитными 1 и 5 класса. По команде руководителя «</w:t>
      </w:r>
      <w:r w:rsidRPr="00682235">
        <w:rPr>
          <w:rFonts w:ascii="Times New Roman" w:hAnsi="Times New Roman" w:cs="Times New Roman"/>
          <w:i/>
          <w:iCs/>
          <w:sz w:val="24"/>
        </w:rPr>
        <w:t>Жилет защитный 1 (или 5) класса надеть</w:t>
      </w:r>
      <w:r w:rsidRPr="00682235">
        <w:rPr>
          <w:rFonts w:ascii="Times New Roman" w:hAnsi="Times New Roman" w:cs="Times New Roman"/>
          <w:sz w:val="24"/>
        </w:rPr>
        <w:t>» обучаемый надевает на себя жилет защитный указанного класса и докладывает: «</w:t>
      </w:r>
      <w:r w:rsidRPr="00682235">
        <w:rPr>
          <w:rFonts w:ascii="Times New Roman" w:hAnsi="Times New Roman" w:cs="Times New Roman"/>
          <w:i/>
          <w:iCs/>
          <w:sz w:val="24"/>
        </w:rPr>
        <w:t>Упражнение закончил</w:t>
      </w:r>
      <w:r w:rsidRPr="00682235">
        <w:rPr>
          <w:rFonts w:ascii="Times New Roman" w:hAnsi="Times New Roman" w:cs="Times New Roman"/>
          <w:sz w:val="24"/>
        </w:rPr>
        <w:t>».</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Время выполнения упражнения 20 секунд.</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Положительный результат: Жилет защитный соответствующего класса правильно надет и застегнут в пределах установленного времени.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Отработка упражнения № 3. «Применение палки резиновой»</w:t>
      </w:r>
    </w:p>
    <w:p w:rsidR="00682235" w:rsidRPr="00682235" w:rsidRDefault="00682235" w:rsidP="00512024">
      <w:pPr>
        <w:jc w:val="both"/>
        <w:rPr>
          <w:rFonts w:ascii="Times New Roman" w:hAnsi="Times New Roman" w:cs="Times New Roman"/>
          <w:sz w:val="24"/>
        </w:rPr>
      </w:pPr>
      <w:proofErr w:type="gramStart"/>
      <w:r w:rsidRPr="00682235">
        <w:rPr>
          <w:rFonts w:ascii="Times New Roman" w:hAnsi="Times New Roman" w:cs="Times New Roman"/>
          <w:sz w:val="24"/>
        </w:rPr>
        <w:t>Обучаемый</w:t>
      </w:r>
      <w:proofErr w:type="gramEnd"/>
      <w:r w:rsidRPr="00682235">
        <w:rPr>
          <w:rFonts w:ascii="Times New Roman" w:hAnsi="Times New Roman" w:cs="Times New Roman"/>
          <w:sz w:val="24"/>
        </w:rPr>
        <w:t xml:space="preserve"> находится в 1.5 метрах напротив манекена. Палка резиновая находится на ремне (в подвеске для </w:t>
      </w:r>
      <w:proofErr w:type="gramStart"/>
      <w:r w:rsidRPr="00682235">
        <w:rPr>
          <w:rFonts w:ascii="Times New Roman" w:hAnsi="Times New Roman" w:cs="Times New Roman"/>
          <w:sz w:val="24"/>
        </w:rPr>
        <w:t>ПР</w:t>
      </w:r>
      <w:proofErr w:type="gramEnd"/>
      <w:r w:rsidRPr="00682235">
        <w:rPr>
          <w:rFonts w:ascii="Times New Roman" w:hAnsi="Times New Roman" w:cs="Times New Roman"/>
          <w:sz w:val="24"/>
        </w:rPr>
        <w:t>). По команде руководителя «</w:t>
      </w:r>
      <w:r w:rsidRPr="00682235">
        <w:rPr>
          <w:rFonts w:ascii="Times New Roman" w:hAnsi="Times New Roman" w:cs="Times New Roman"/>
          <w:i/>
          <w:iCs/>
          <w:sz w:val="24"/>
        </w:rPr>
        <w:t>К выполнению упражнения приступить</w:t>
      </w:r>
      <w:r w:rsidRPr="00682235">
        <w:rPr>
          <w:rFonts w:ascii="Times New Roman" w:hAnsi="Times New Roman" w:cs="Times New Roman"/>
          <w:sz w:val="24"/>
        </w:rPr>
        <w:t xml:space="preserve">», </w:t>
      </w:r>
      <w:proofErr w:type="gramStart"/>
      <w:r w:rsidRPr="00682235">
        <w:rPr>
          <w:rFonts w:ascii="Times New Roman" w:hAnsi="Times New Roman" w:cs="Times New Roman"/>
          <w:sz w:val="24"/>
        </w:rPr>
        <w:t>обучаемый</w:t>
      </w:r>
      <w:proofErr w:type="gramEnd"/>
      <w:r w:rsidRPr="00682235">
        <w:rPr>
          <w:rFonts w:ascii="Times New Roman" w:hAnsi="Times New Roman" w:cs="Times New Roman"/>
          <w:sz w:val="24"/>
        </w:rPr>
        <w:t xml:space="preserve"> вынимает палку резиновую из подвески и наносит по манекену удары (не менее шести) по различным разрешенным для воздействия палкой резиновой зонам. После этого </w:t>
      </w:r>
      <w:proofErr w:type="gramStart"/>
      <w:r w:rsidRPr="00682235">
        <w:rPr>
          <w:rFonts w:ascii="Times New Roman" w:hAnsi="Times New Roman" w:cs="Times New Roman"/>
          <w:sz w:val="24"/>
        </w:rPr>
        <w:t>обучаемый</w:t>
      </w:r>
      <w:proofErr w:type="gramEnd"/>
      <w:r w:rsidRPr="00682235">
        <w:rPr>
          <w:rFonts w:ascii="Times New Roman" w:hAnsi="Times New Roman" w:cs="Times New Roman"/>
          <w:sz w:val="24"/>
        </w:rPr>
        <w:t xml:space="preserve"> докладывает: «</w:t>
      </w:r>
      <w:r w:rsidRPr="00682235">
        <w:rPr>
          <w:rFonts w:ascii="Times New Roman" w:hAnsi="Times New Roman" w:cs="Times New Roman"/>
          <w:i/>
          <w:iCs/>
          <w:sz w:val="24"/>
        </w:rPr>
        <w:t>Упражнение закончил</w:t>
      </w:r>
      <w:r w:rsidRPr="00682235">
        <w:rPr>
          <w:rFonts w:ascii="Times New Roman" w:hAnsi="Times New Roman" w:cs="Times New Roman"/>
          <w:sz w:val="24"/>
        </w:rPr>
        <w:t>».</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Время выполнения упражнения 20 секунд.</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Положительный результат: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Отработка упражнения № 4. «Применение наручников»</w:t>
      </w:r>
    </w:p>
    <w:p w:rsidR="00682235" w:rsidRPr="00682235" w:rsidRDefault="00682235" w:rsidP="00512024">
      <w:pPr>
        <w:jc w:val="both"/>
        <w:rPr>
          <w:rFonts w:ascii="Times New Roman" w:hAnsi="Times New Roman" w:cs="Times New Roman"/>
          <w:sz w:val="24"/>
        </w:rPr>
      </w:pPr>
      <w:proofErr w:type="gramStart"/>
      <w:r w:rsidRPr="00682235">
        <w:rPr>
          <w:rFonts w:ascii="Times New Roman" w:hAnsi="Times New Roman" w:cs="Times New Roman"/>
          <w:sz w:val="24"/>
        </w:rPr>
        <w:t>Обучаемый</w:t>
      </w:r>
      <w:proofErr w:type="gramEnd"/>
      <w:r w:rsidRPr="00682235">
        <w:rPr>
          <w:rFonts w:ascii="Times New Roman" w:hAnsi="Times New Roman" w:cs="Times New Roman"/>
          <w:sz w:val="24"/>
        </w:rPr>
        <w:t xml:space="preserve"> находится в 1.5 метрах напротив манекена или напарника. Наручники находятся на ремне в чехле. По команде руководителя «</w:t>
      </w:r>
      <w:r w:rsidRPr="00682235">
        <w:rPr>
          <w:rFonts w:ascii="Times New Roman" w:hAnsi="Times New Roman" w:cs="Times New Roman"/>
          <w:i/>
          <w:iCs/>
          <w:sz w:val="24"/>
        </w:rPr>
        <w:t>Наручники спереди (или сзади) одеть</w:t>
      </w:r>
      <w:r w:rsidRPr="00682235">
        <w:rPr>
          <w:rFonts w:ascii="Times New Roman" w:hAnsi="Times New Roman" w:cs="Times New Roman"/>
          <w:sz w:val="24"/>
        </w:rPr>
        <w:t xml:space="preserve">», </w:t>
      </w:r>
      <w:proofErr w:type="gramStart"/>
      <w:r w:rsidRPr="00682235">
        <w:rPr>
          <w:rFonts w:ascii="Times New Roman" w:hAnsi="Times New Roman" w:cs="Times New Roman"/>
          <w:sz w:val="24"/>
        </w:rPr>
        <w:t>обучаемый</w:t>
      </w:r>
      <w:proofErr w:type="gramEnd"/>
      <w:r w:rsidRPr="00682235">
        <w:rPr>
          <w:rFonts w:ascii="Times New Roman" w:hAnsi="Times New Roman" w:cs="Times New Roman"/>
          <w:sz w:val="24"/>
        </w:rPr>
        <w:t xml:space="preserve"> вынимает из чехла наручники, подходит к манекену или напарнику и надевает наручники в зависимости от поставленной руководителем задачи (спереди или сзади). После этого докладывает: «</w:t>
      </w:r>
      <w:r w:rsidRPr="00682235">
        <w:rPr>
          <w:rFonts w:ascii="Times New Roman" w:hAnsi="Times New Roman" w:cs="Times New Roman"/>
          <w:i/>
          <w:iCs/>
          <w:sz w:val="24"/>
        </w:rPr>
        <w:t>Наручники надеты</w:t>
      </w:r>
      <w:r w:rsidRPr="00682235">
        <w:rPr>
          <w:rFonts w:ascii="Times New Roman" w:hAnsi="Times New Roman" w:cs="Times New Roman"/>
          <w:sz w:val="24"/>
        </w:rPr>
        <w:t>». Время выполнения 20 секунд.</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После проверки правильности надевания наручников, по команде руководителя «</w:t>
      </w:r>
      <w:r w:rsidRPr="00682235">
        <w:rPr>
          <w:rFonts w:ascii="Times New Roman" w:hAnsi="Times New Roman" w:cs="Times New Roman"/>
          <w:i/>
          <w:iCs/>
          <w:sz w:val="24"/>
        </w:rPr>
        <w:t>Наручники снять</w:t>
      </w:r>
      <w:r w:rsidRPr="00682235">
        <w:rPr>
          <w:rFonts w:ascii="Times New Roman" w:hAnsi="Times New Roman" w:cs="Times New Roman"/>
          <w:sz w:val="24"/>
        </w:rPr>
        <w:t xml:space="preserve">», </w:t>
      </w:r>
      <w:proofErr w:type="gramStart"/>
      <w:r w:rsidRPr="00682235">
        <w:rPr>
          <w:rFonts w:ascii="Times New Roman" w:hAnsi="Times New Roman" w:cs="Times New Roman"/>
          <w:sz w:val="24"/>
        </w:rPr>
        <w:t>обучаемый</w:t>
      </w:r>
      <w:proofErr w:type="gramEnd"/>
      <w:r w:rsidRPr="00682235">
        <w:rPr>
          <w:rFonts w:ascii="Times New Roman" w:hAnsi="Times New Roman" w:cs="Times New Roman"/>
          <w:sz w:val="24"/>
        </w:rPr>
        <w:t xml:space="preserve"> снимает наручники.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lastRenderedPageBreak/>
        <w:t>Положительный результат: Произведено правильное надевание наручников в пределах установленного времени и последующее их снятие.</w:t>
      </w: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Программа и тематический план</w:t>
      </w: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дисциплины «ОКАЗАНИЕ ПЕРВОЙ  ПОМОЩИ»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bl>
      <w:tblPr>
        <w:tblStyle w:val="a7"/>
        <w:tblW w:w="10036" w:type="dxa"/>
        <w:tblLook w:val="04A0" w:firstRow="1" w:lastRow="0" w:firstColumn="1" w:lastColumn="0" w:noHBand="0" w:noVBand="1"/>
      </w:tblPr>
      <w:tblGrid>
        <w:gridCol w:w="699"/>
        <w:gridCol w:w="4997"/>
        <w:gridCol w:w="927"/>
        <w:gridCol w:w="1748"/>
        <w:gridCol w:w="1665"/>
      </w:tblGrid>
      <w:tr w:rsidR="00682235" w:rsidRPr="00682235" w:rsidTr="00512024">
        <w:tc>
          <w:tcPr>
            <w:tcW w:w="709" w:type="dxa"/>
            <w:vMerge w:val="restart"/>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w:t>
            </w:r>
          </w:p>
        </w:tc>
        <w:tc>
          <w:tcPr>
            <w:tcW w:w="5163" w:type="dxa"/>
            <w:vMerge w:val="restart"/>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Наименования темы</w:t>
            </w:r>
          </w:p>
        </w:tc>
        <w:tc>
          <w:tcPr>
            <w:tcW w:w="4164" w:type="dxa"/>
            <w:gridSpan w:val="3"/>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Количество часов</w:t>
            </w:r>
          </w:p>
        </w:tc>
      </w:tr>
      <w:tr w:rsidR="00682235" w:rsidRPr="00682235" w:rsidTr="00512024">
        <w:tc>
          <w:tcPr>
            <w:tcW w:w="0" w:type="auto"/>
            <w:vMerge/>
            <w:hideMark/>
          </w:tcPr>
          <w:p w:rsidR="00682235" w:rsidRPr="00682235" w:rsidRDefault="00682235" w:rsidP="00682235">
            <w:pPr>
              <w:rPr>
                <w:rFonts w:ascii="Times New Roman" w:hAnsi="Times New Roman" w:cs="Times New Roman"/>
                <w:sz w:val="24"/>
              </w:rPr>
            </w:pPr>
          </w:p>
        </w:tc>
        <w:tc>
          <w:tcPr>
            <w:tcW w:w="5163" w:type="dxa"/>
            <w:vMerge/>
            <w:hideMark/>
          </w:tcPr>
          <w:p w:rsidR="00682235" w:rsidRPr="00682235" w:rsidRDefault="00682235" w:rsidP="00682235">
            <w:pPr>
              <w:rPr>
                <w:rFonts w:ascii="Times New Roman" w:hAnsi="Times New Roman" w:cs="Times New Roman"/>
                <w:sz w:val="24"/>
              </w:rPr>
            </w:pPr>
          </w:p>
        </w:tc>
        <w:tc>
          <w:tcPr>
            <w:tcW w:w="934"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Всего</w:t>
            </w:r>
          </w:p>
        </w:tc>
        <w:tc>
          <w:tcPr>
            <w:tcW w:w="1652"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Теоретических</w:t>
            </w:r>
          </w:p>
        </w:tc>
        <w:tc>
          <w:tcPr>
            <w:tcW w:w="1578"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Практических</w:t>
            </w: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Изучение норм и правил по дисциплине «Оказание первой помощи»</w:t>
            </w:r>
          </w:p>
        </w:tc>
        <w:tc>
          <w:tcPr>
            <w:tcW w:w="934"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4</w:t>
            </w:r>
          </w:p>
        </w:tc>
        <w:tc>
          <w:tcPr>
            <w:tcW w:w="1652"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2</w:t>
            </w:r>
          </w:p>
        </w:tc>
        <w:tc>
          <w:tcPr>
            <w:tcW w:w="1578"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2</w:t>
            </w: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1.1</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Раздел 1. Организационно-правовые аспекты оказания первой помощи пострадавшим. Оказание первой психологической помощи пострадавшим</w:t>
            </w:r>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1.2</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Раздел 2. Правила и порядок осмотра пострадавшего. Оценка состояния пострадавшего.</w:t>
            </w:r>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1.3</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1.4</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Раздел 4. Правила и способы извлечения пострадавшего из автомобиля. Основные транспортные положения. Транспортировка пострадавших.</w:t>
            </w:r>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1.5</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Раздел 5. Сердечно-легочная реанимация. Особенности сердечно-легочной реанимации при </w:t>
            </w:r>
            <w:proofErr w:type="spellStart"/>
            <w:r w:rsidRPr="00682235">
              <w:rPr>
                <w:rFonts w:ascii="Times New Roman" w:hAnsi="Times New Roman" w:cs="Times New Roman"/>
                <w:sz w:val="24"/>
              </w:rPr>
              <w:t>электротравме</w:t>
            </w:r>
            <w:proofErr w:type="spellEnd"/>
            <w:r w:rsidRPr="00682235">
              <w:rPr>
                <w:rFonts w:ascii="Times New Roman" w:hAnsi="Times New Roman" w:cs="Times New Roman"/>
                <w:sz w:val="24"/>
              </w:rPr>
              <w:t xml:space="preserve"> и утоплении. Первая помощь при нарушении проходимости верхних дыхательных путей.</w:t>
            </w:r>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Оказание первой помощи</w:t>
            </w:r>
          </w:p>
        </w:tc>
        <w:tc>
          <w:tcPr>
            <w:tcW w:w="934"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3</w:t>
            </w:r>
          </w:p>
        </w:tc>
        <w:tc>
          <w:tcPr>
            <w:tcW w:w="1652"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1</w:t>
            </w:r>
          </w:p>
        </w:tc>
        <w:tc>
          <w:tcPr>
            <w:tcW w:w="1578"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2</w:t>
            </w: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2.1</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Раздел 1. Первая помощь при острой кровопотере и травматическом шоке.</w:t>
            </w:r>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2.2</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Раздел 2. Первая помощь при ранениях</w:t>
            </w:r>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2.3</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Раздел 3. Первая помощь при травме опорно-двигательной системы</w:t>
            </w:r>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2.4</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Раздел 4. Первая помощь при травме головы. Первая помощь при травме груди. Первая помощь при травме живота.</w:t>
            </w:r>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2.5</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Раздел 5. 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2.6</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Раздел 6. Первая помощь при острых отравлениях.</w:t>
            </w:r>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2.7</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Раздел 7. Порядок оказания первой помощи при неотложных состояниях, вызванных заболеваниями (острые нарушения сознания, </w:t>
            </w:r>
            <w:r w:rsidRPr="00682235">
              <w:rPr>
                <w:rFonts w:ascii="Times New Roman" w:hAnsi="Times New Roman" w:cs="Times New Roman"/>
                <w:sz w:val="24"/>
              </w:rPr>
              <w:lastRenderedPageBreak/>
              <w:t>дыхания, кровообращения, судорожный синдром)</w:t>
            </w:r>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70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2.8</w:t>
            </w:r>
          </w:p>
        </w:tc>
        <w:tc>
          <w:tcPr>
            <w:tcW w:w="5163"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Раздел 8. Первая помощь при </w:t>
            </w:r>
            <w:proofErr w:type="spellStart"/>
            <w:r w:rsidRPr="00682235">
              <w:rPr>
                <w:rFonts w:ascii="Times New Roman" w:hAnsi="Times New Roman" w:cs="Times New Roman"/>
                <w:sz w:val="24"/>
              </w:rPr>
              <w:t>политравме</w:t>
            </w:r>
            <w:proofErr w:type="spellEnd"/>
          </w:p>
        </w:tc>
        <w:tc>
          <w:tcPr>
            <w:tcW w:w="934" w:type="dxa"/>
            <w:hideMark/>
          </w:tcPr>
          <w:p w:rsidR="00682235" w:rsidRPr="00682235" w:rsidRDefault="00682235" w:rsidP="00512024">
            <w:pPr>
              <w:jc w:val="center"/>
              <w:rPr>
                <w:rFonts w:ascii="Times New Roman" w:hAnsi="Times New Roman" w:cs="Times New Roman"/>
                <w:sz w:val="24"/>
              </w:rPr>
            </w:pPr>
          </w:p>
        </w:tc>
        <w:tc>
          <w:tcPr>
            <w:tcW w:w="1652" w:type="dxa"/>
            <w:hideMark/>
          </w:tcPr>
          <w:p w:rsidR="00682235" w:rsidRPr="00682235" w:rsidRDefault="00682235" w:rsidP="00512024">
            <w:pPr>
              <w:jc w:val="center"/>
              <w:rPr>
                <w:rFonts w:ascii="Times New Roman" w:hAnsi="Times New Roman" w:cs="Times New Roman"/>
                <w:sz w:val="24"/>
              </w:rPr>
            </w:pPr>
          </w:p>
        </w:tc>
        <w:tc>
          <w:tcPr>
            <w:tcW w:w="1578" w:type="dxa"/>
            <w:hideMark/>
          </w:tcPr>
          <w:p w:rsidR="00682235" w:rsidRPr="00682235" w:rsidRDefault="00682235" w:rsidP="00512024">
            <w:pPr>
              <w:jc w:val="center"/>
              <w:rPr>
                <w:rFonts w:ascii="Times New Roman" w:hAnsi="Times New Roman" w:cs="Times New Roman"/>
                <w:sz w:val="24"/>
              </w:rPr>
            </w:pPr>
          </w:p>
        </w:tc>
      </w:tr>
      <w:tr w:rsidR="00682235" w:rsidRPr="00682235" w:rsidTr="00512024">
        <w:tc>
          <w:tcPr>
            <w:tcW w:w="5872" w:type="dxa"/>
            <w:gridSpan w:val="2"/>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(Промежуточная аттестация)</w:t>
            </w:r>
          </w:p>
        </w:tc>
        <w:tc>
          <w:tcPr>
            <w:tcW w:w="934"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1</w:t>
            </w:r>
          </w:p>
        </w:tc>
        <w:tc>
          <w:tcPr>
            <w:tcW w:w="1652"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w:t>
            </w:r>
          </w:p>
        </w:tc>
        <w:tc>
          <w:tcPr>
            <w:tcW w:w="1578"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1</w:t>
            </w:r>
          </w:p>
        </w:tc>
      </w:tr>
      <w:tr w:rsidR="00682235" w:rsidRPr="00682235" w:rsidTr="00512024">
        <w:tc>
          <w:tcPr>
            <w:tcW w:w="5872" w:type="dxa"/>
            <w:gridSpan w:val="2"/>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Итого</w:t>
            </w:r>
          </w:p>
        </w:tc>
        <w:tc>
          <w:tcPr>
            <w:tcW w:w="934"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8</w:t>
            </w:r>
          </w:p>
        </w:tc>
        <w:tc>
          <w:tcPr>
            <w:tcW w:w="1652"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3</w:t>
            </w:r>
          </w:p>
        </w:tc>
        <w:tc>
          <w:tcPr>
            <w:tcW w:w="1578" w:type="dxa"/>
            <w:hideMark/>
          </w:tcPr>
          <w:p w:rsidR="0035506C"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5</w:t>
            </w:r>
          </w:p>
        </w:tc>
      </w:tr>
    </w:tbl>
    <w:p w:rsidR="00512024" w:rsidRDefault="00512024" w:rsidP="00512024">
      <w:pPr>
        <w:jc w:val="center"/>
        <w:rPr>
          <w:rFonts w:ascii="Times New Roman" w:hAnsi="Times New Roman" w:cs="Times New Roman"/>
          <w:b/>
          <w:bCs/>
          <w:sz w:val="24"/>
        </w:rPr>
      </w:pPr>
    </w:p>
    <w:p w:rsidR="00512024" w:rsidRDefault="00512024" w:rsidP="00512024">
      <w:pPr>
        <w:jc w:val="center"/>
        <w:rPr>
          <w:rFonts w:ascii="Times New Roman" w:hAnsi="Times New Roman" w:cs="Times New Roman"/>
          <w:b/>
          <w:bCs/>
          <w:sz w:val="24"/>
        </w:rPr>
      </w:pP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Программа</w:t>
      </w: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 xml:space="preserve">Теоретическое и практическое </w:t>
      </w:r>
      <w:proofErr w:type="gramStart"/>
      <w:r w:rsidRPr="00682235">
        <w:rPr>
          <w:rFonts w:ascii="Times New Roman" w:hAnsi="Times New Roman" w:cs="Times New Roman"/>
          <w:b/>
          <w:bCs/>
          <w:sz w:val="24"/>
        </w:rPr>
        <w:t>обучение по</w:t>
      </w:r>
      <w:proofErr w:type="gramEnd"/>
      <w:r w:rsidRPr="00682235">
        <w:rPr>
          <w:rFonts w:ascii="Times New Roman" w:hAnsi="Times New Roman" w:cs="Times New Roman"/>
          <w:b/>
          <w:bCs/>
          <w:sz w:val="24"/>
        </w:rPr>
        <w:t xml:space="preserve"> учебной дисциплине «Оказание первой помощи» проводится с изучением обязательных практических навыков и приемов оказания первой помощи и с использованием учебных материалов.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Раздел 1. Организационно-правовые аспекты оказания первой помощи  пострадавшим.  Оказание первой психологической помощи пострадавшим.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Понятие «первая помощь». Неотложные состояния, требующие проведения мероприятий первой помощи, правила и порядок их проведения.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Понятие о видах дорожно-транспортных происшествий (далее – ДТП) и структуре дорожно-транспортного травматизма. Организация, виды помощи пострадавшим в ДТП. Правила и порядок осмотра места ДТП. Порядок вызова скорой медицинской помощи.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Организационно-правовые аспекты оказания первой помощи пострадавшим в ДТП.</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Основные правила, приемы и этапы оказания первой психологической помощи пострадавшим, в том числе в ДТП. Особенности оказания помощи детям.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Раздел 2. Правила и порядок осмотра пострадавшего. Оценка состояния пострадавшего.</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Понятие о средствах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Аптечка первой помощи (автомобильная). Состав, показания для использования.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Использование подручных сре</w:t>
      </w:r>
      <w:proofErr w:type="gramStart"/>
      <w:r w:rsidRPr="00682235">
        <w:rPr>
          <w:rFonts w:ascii="Times New Roman" w:hAnsi="Times New Roman" w:cs="Times New Roman"/>
          <w:sz w:val="24"/>
        </w:rPr>
        <w:t>дств дл</w:t>
      </w:r>
      <w:proofErr w:type="gramEnd"/>
      <w:r w:rsidRPr="00682235">
        <w:rPr>
          <w:rFonts w:ascii="Times New Roman" w:hAnsi="Times New Roman" w:cs="Times New Roman"/>
          <w:sz w:val="24"/>
        </w:rPr>
        <w:t>я временной остановки наружного кровотечения, наложения повязок, иммобилизации, транспортировки, согревания пострадавших.</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lastRenderedPageBreak/>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Раздел 4. Правила и способы извлечения пострадавшего из автомобиля. Основные транспортные положения. Транспортировка пострадавших.</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Понятие о «возвышенном положении», «положении полусидя», «противошоковом положении», «стабильном боковом положении». </w:t>
      </w:r>
      <w:proofErr w:type="gramStart"/>
      <w:r w:rsidRPr="00682235">
        <w:rPr>
          <w:rFonts w:ascii="Times New Roman" w:hAnsi="Times New Roman" w:cs="Times New Roman"/>
          <w:sz w:val="24"/>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682235">
        <w:rPr>
          <w:rFonts w:ascii="Times New Roman" w:hAnsi="Times New Roman" w:cs="Times New Roman"/>
          <w:sz w:val="24"/>
        </w:rPr>
        <w:t xml:space="preserve"> Отработка приема перевода пострадавшего в «стабильное боковое положение» из положения «лежа на спине», «лежа на животе».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Отработка традиционного способа перекладывания пострадавшего («скандинавский мост» и его варианты).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Приемы транспортировки пострадавших на руках одним и двумя спасающими.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 xml:space="preserve">Раздел 5. Сердечно-легочная реанимация. Особенности сердечно-легочной реанимации при </w:t>
      </w:r>
      <w:proofErr w:type="spellStart"/>
      <w:r w:rsidRPr="00682235">
        <w:rPr>
          <w:rFonts w:ascii="Times New Roman" w:hAnsi="Times New Roman" w:cs="Times New Roman"/>
          <w:b/>
          <w:bCs/>
          <w:sz w:val="24"/>
        </w:rPr>
        <w:t>электротравме</w:t>
      </w:r>
      <w:proofErr w:type="spellEnd"/>
      <w:r w:rsidRPr="00682235">
        <w:rPr>
          <w:rFonts w:ascii="Times New Roman" w:hAnsi="Times New Roman" w:cs="Times New Roman"/>
          <w:b/>
          <w:bCs/>
          <w:sz w:val="24"/>
        </w:rPr>
        <w:t xml:space="preserve"> и утоплении. Первая помощь при нарушении проходимости верхних дыхательных путей.</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Теоретическое занятие.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682235">
        <w:rPr>
          <w:rFonts w:ascii="Times New Roman" w:hAnsi="Times New Roman" w:cs="Times New Roman"/>
          <w:sz w:val="24"/>
        </w:rPr>
        <w:t>электротравме</w:t>
      </w:r>
      <w:proofErr w:type="spellEnd"/>
      <w:r w:rsidRPr="00682235">
        <w:rPr>
          <w:rFonts w:ascii="Times New Roman" w:hAnsi="Times New Roman" w:cs="Times New Roman"/>
          <w:sz w:val="24"/>
        </w:rPr>
        <w:t>.</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Практическое занятие.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w:t>
      </w:r>
      <w:r w:rsidRPr="00682235">
        <w:rPr>
          <w:rFonts w:ascii="Times New Roman" w:hAnsi="Times New Roman" w:cs="Times New Roman"/>
          <w:sz w:val="24"/>
        </w:rPr>
        <w:lastRenderedPageBreak/>
        <w:t>инородных тел. Отработка приемов искусственного дыхания «рот ко рту», «рот к носу», с применением устрой</w:t>
      </w:r>
      <w:proofErr w:type="gramStart"/>
      <w:r w:rsidRPr="00682235">
        <w:rPr>
          <w:rFonts w:ascii="Times New Roman" w:hAnsi="Times New Roman" w:cs="Times New Roman"/>
          <w:sz w:val="24"/>
        </w:rPr>
        <w:t>ств дл</w:t>
      </w:r>
      <w:proofErr w:type="gramEnd"/>
      <w:r w:rsidRPr="00682235">
        <w:rPr>
          <w:rFonts w:ascii="Times New Roman" w:hAnsi="Times New Roman" w:cs="Times New Roman"/>
          <w:sz w:val="24"/>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Отработка приемов удаления инородного тела из верхних дыхательных путей пострадавшего.</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Тема 2.  Оказание первой помощи – изучается в пределах следующих учебных разделов: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Раздел 1. Первая помощь при острой кровопотере и травматическом шоке.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Теоретическое занятие.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Практическое занятие.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Раздел 2. Первая помощь при ранениях.</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Теоретическое занятие.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Понятие о травмах, виды травм. Ранения, виды ран. Понятие о </w:t>
      </w:r>
      <w:proofErr w:type="spellStart"/>
      <w:r w:rsidRPr="00682235">
        <w:rPr>
          <w:rFonts w:ascii="Times New Roman" w:hAnsi="Times New Roman" w:cs="Times New Roman"/>
          <w:sz w:val="24"/>
        </w:rPr>
        <w:t>политравме</w:t>
      </w:r>
      <w:proofErr w:type="spellEnd"/>
      <w:r w:rsidRPr="00682235">
        <w:rPr>
          <w:rFonts w:ascii="Times New Roman" w:hAnsi="Times New Roman" w:cs="Times New Roman"/>
          <w:sz w:val="24"/>
        </w:rPr>
        <w:t xml:space="preserve">.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w:t>
      </w:r>
      <w:r w:rsidRPr="00682235">
        <w:rPr>
          <w:rFonts w:ascii="Times New Roman" w:hAnsi="Times New Roman" w:cs="Times New Roman"/>
          <w:sz w:val="24"/>
        </w:rPr>
        <w:lastRenderedPageBreak/>
        <w:t>обезболивание (простейшие приемы). Виды повязок. Табельные и подручные перевязочные средства.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Практическое занятие.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Наложение повязок на различные анатомические области тела человека. Правила, особенности, отработка приемов наложения повязок.</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Раздел 3. Первая помощь при травме опорно-двигательной системы.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Теоретическое занятие.</w:t>
      </w:r>
    </w:p>
    <w:p w:rsidR="00682235" w:rsidRPr="00682235" w:rsidRDefault="00682235" w:rsidP="00512024">
      <w:pPr>
        <w:jc w:val="both"/>
        <w:rPr>
          <w:rFonts w:ascii="Times New Roman" w:hAnsi="Times New Roman" w:cs="Times New Roman"/>
          <w:sz w:val="24"/>
        </w:rPr>
      </w:pPr>
      <w:proofErr w:type="gramStart"/>
      <w:r w:rsidRPr="00682235">
        <w:rPr>
          <w:rFonts w:ascii="Times New Roman" w:hAnsi="Times New Roman" w:cs="Times New Roman"/>
          <w:sz w:val="24"/>
        </w:rPr>
        <w:t>Понятие «травма опорно-двигательной системы»: ушибы, вывихи, повреждения связок, переломы (открытые, закрытые).</w:t>
      </w:r>
      <w:proofErr w:type="gramEnd"/>
      <w:r w:rsidRPr="00682235">
        <w:rPr>
          <w:rFonts w:ascii="Times New Roman" w:hAnsi="Times New Roman" w:cs="Times New Roman"/>
          <w:sz w:val="24"/>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Практическое занятие.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682235">
        <w:rPr>
          <w:rFonts w:ascii="Times New Roman" w:hAnsi="Times New Roman" w:cs="Times New Roman"/>
          <w:sz w:val="24"/>
        </w:rPr>
        <w:t>Аутоиммобилизация</w:t>
      </w:r>
      <w:proofErr w:type="spellEnd"/>
      <w:r w:rsidRPr="00682235">
        <w:rPr>
          <w:rFonts w:ascii="Times New Roman" w:hAnsi="Times New Roman" w:cs="Times New Roman"/>
          <w:sz w:val="24"/>
        </w:rPr>
        <w:t xml:space="preserve"> верхних и нижних конечностей. Наложение шейной шины, изготовленной из подручных материалов.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Отработка приема придания транспортного положения пострадавшему с травмой таза, приемы фиксации костей таза.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Раздел 4. Первая помощь при травме головы. Первая помощь при травме груди. Первая помощь при травме живота.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Теоретическое занятие.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w:t>
      </w:r>
      <w:r w:rsidRPr="00682235">
        <w:rPr>
          <w:rFonts w:ascii="Times New Roman" w:hAnsi="Times New Roman" w:cs="Times New Roman"/>
          <w:sz w:val="24"/>
        </w:rPr>
        <w:lastRenderedPageBreak/>
        <w:t>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Практическое занятие.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Наложение бинтовых повязок на раны волосистой части головы, при травмах глаза, уха, носа.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Раздел 5.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Ожоговая травма, первая помощь.</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Отработка приемов и порядка оказания первой помощи при термических и химических ожогах, ожоге верхних дыхательных путей.</w:t>
      </w:r>
    </w:p>
    <w:p w:rsidR="00682235" w:rsidRPr="00682235" w:rsidRDefault="00682235" w:rsidP="00512024">
      <w:pPr>
        <w:jc w:val="both"/>
        <w:rPr>
          <w:rFonts w:ascii="Times New Roman" w:hAnsi="Times New Roman" w:cs="Times New Roman"/>
          <w:sz w:val="24"/>
        </w:rPr>
      </w:pPr>
      <w:proofErr w:type="spellStart"/>
      <w:r w:rsidRPr="00682235">
        <w:rPr>
          <w:rFonts w:ascii="Times New Roman" w:hAnsi="Times New Roman" w:cs="Times New Roman"/>
          <w:sz w:val="24"/>
        </w:rPr>
        <w:t>Холодовая</w:t>
      </w:r>
      <w:proofErr w:type="spellEnd"/>
      <w:r w:rsidRPr="00682235">
        <w:rPr>
          <w:rFonts w:ascii="Times New Roman" w:hAnsi="Times New Roman" w:cs="Times New Roman"/>
          <w:sz w:val="24"/>
        </w:rPr>
        <w:t xml:space="preserve"> травма, первая помощь.</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Виды </w:t>
      </w:r>
      <w:proofErr w:type="spellStart"/>
      <w:r w:rsidRPr="00682235">
        <w:rPr>
          <w:rFonts w:ascii="Times New Roman" w:hAnsi="Times New Roman" w:cs="Times New Roman"/>
          <w:sz w:val="24"/>
        </w:rPr>
        <w:t>холодовой</w:t>
      </w:r>
      <w:proofErr w:type="spellEnd"/>
      <w:r w:rsidRPr="00682235">
        <w:rPr>
          <w:rFonts w:ascii="Times New Roman" w:hAnsi="Times New Roman" w:cs="Times New Roman"/>
          <w:sz w:val="24"/>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Перегревание, первая помощь.</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Факторы, способствующие развитию перегревания (гипертермии). Основные проявления, оказание первой помощи.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Раздел 6. Первая помощь при острых отравлениях.</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lastRenderedPageBreak/>
        <w:t xml:space="preserve">Влияние употребления этанола и </w:t>
      </w:r>
      <w:proofErr w:type="spellStart"/>
      <w:r w:rsidRPr="00682235">
        <w:rPr>
          <w:rFonts w:ascii="Times New Roman" w:hAnsi="Times New Roman" w:cs="Times New Roman"/>
          <w:sz w:val="24"/>
        </w:rPr>
        <w:t>этанолсодержащих</w:t>
      </w:r>
      <w:proofErr w:type="spellEnd"/>
      <w:r w:rsidRPr="00682235">
        <w:rPr>
          <w:rFonts w:ascii="Times New Roman" w:hAnsi="Times New Roman" w:cs="Times New Roman"/>
          <w:sz w:val="24"/>
        </w:rPr>
        <w:t xml:space="preserve"> жидкостей, медикаментов (антигистаминных, седативных, антидепрессантов), наркотических веще</w:t>
      </w:r>
      <w:proofErr w:type="gramStart"/>
      <w:r w:rsidRPr="00682235">
        <w:rPr>
          <w:rFonts w:ascii="Times New Roman" w:hAnsi="Times New Roman" w:cs="Times New Roman"/>
          <w:sz w:val="24"/>
        </w:rPr>
        <w:t>ств пр</w:t>
      </w:r>
      <w:proofErr w:type="gramEnd"/>
      <w:r w:rsidRPr="00682235">
        <w:rPr>
          <w:rFonts w:ascii="Times New Roman" w:hAnsi="Times New Roman" w:cs="Times New Roman"/>
          <w:sz w:val="24"/>
        </w:rPr>
        <w:t>и осуществлении деятельности, связанной с повышенной опасностью для окружающих.</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Основные проявления отравлений этанолом и </w:t>
      </w:r>
      <w:proofErr w:type="spellStart"/>
      <w:r w:rsidRPr="00682235">
        <w:rPr>
          <w:rFonts w:ascii="Times New Roman" w:hAnsi="Times New Roman" w:cs="Times New Roman"/>
          <w:sz w:val="24"/>
        </w:rPr>
        <w:t>этанолсодержащими</w:t>
      </w:r>
      <w:proofErr w:type="spellEnd"/>
      <w:r w:rsidRPr="00682235">
        <w:rPr>
          <w:rFonts w:ascii="Times New Roman" w:hAnsi="Times New Roman" w:cs="Times New Roman"/>
          <w:sz w:val="24"/>
        </w:rPr>
        <w:t xml:space="preserve"> жидкостями, порядок оказания первой помощи.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Раздел 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Теоретическое занятие.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Острые нарушения дыхания. Приступ удушья и другие острые нарушения дыхания. Причины, основные проявления, первая помощь.</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Острое нарушение кровообращения. Острый сердечный приступ. Причины, основные проявления, первая помощь.</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Понятие «судороги». Эпилептический припадок. Причины, основные проявления, первая помощь. Типичные ошибки при оказании первой помощи.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Практическое занятие.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 xml:space="preserve">Раздел 8. Первая помощь при </w:t>
      </w:r>
      <w:proofErr w:type="spellStart"/>
      <w:r w:rsidRPr="00682235">
        <w:rPr>
          <w:rFonts w:ascii="Times New Roman" w:hAnsi="Times New Roman" w:cs="Times New Roman"/>
          <w:b/>
          <w:bCs/>
          <w:sz w:val="24"/>
        </w:rPr>
        <w:t>политравме</w:t>
      </w:r>
      <w:proofErr w:type="spellEnd"/>
      <w:r w:rsidRPr="00682235">
        <w:rPr>
          <w:rFonts w:ascii="Times New Roman" w:hAnsi="Times New Roman" w:cs="Times New Roman"/>
          <w:b/>
          <w:bCs/>
          <w:sz w:val="24"/>
        </w:rPr>
        <w:t>.</w:t>
      </w:r>
    </w:p>
    <w:p w:rsidR="00682235" w:rsidRDefault="00682235" w:rsidP="00512024">
      <w:pPr>
        <w:jc w:val="both"/>
        <w:rPr>
          <w:rFonts w:ascii="Times New Roman" w:hAnsi="Times New Roman" w:cs="Times New Roman"/>
          <w:sz w:val="24"/>
        </w:rPr>
      </w:pPr>
      <w:r w:rsidRPr="00682235">
        <w:rPr>
          <w:rFonts w:ascii="Times New Roman" w:hAnsi="Times New Roman" w:cs="Times New Roman"/>
          <w:sz w:val="24"/>
        </w:rPr>
        <w:t>Решение ситуационных задач по теме: «</w:t>
      </w:r>
      <w:proofErr w:type="spellStart"/>
      <w:r w:rsidRPr="00682235">
        <w:rPr>
          <w:rFonts w:ascii="Times New Roman" w:hAnsi="Times New Roman" w:cs="Times New Roman"/>
          <w:sz w:val="24"/>
        </w:rPr>
        <w:t>Политравма</w:t>
      </w:r>
      <w:proofErr w:type="spellEnd"/>
      <w:r w:rsidRPr="00682235">
        <w:rPr>
          <w:rFonts w:ascii="Times New Roman" w:hAnsi="Times New Roman" w:cs="Times New Roman"/>
          <w:sz w:val="24"/>
        </w:rPr>
        <w:t>» для повторения и закрепления приемов и порядка оказания первой помощи пострадавшим.</w:t>
      </w:r>
    </w:p>
    <w:p w:rsidR="00512024" w:rsidRDefault="00512024" w:rsidP="00512024">
      <w:pPr>
        <w:jc w:val="both"/>
        <w:rPr>
          <w:rFonts w:ascii="Times New Roman" w:hAnsi="Times New Roman" w:cs="Times New Roman"/>
          <w:sz w:val="24"/>
        </w:rPr>
      </w:pPr>
    </w:p>
    <w:p w:rsidR="00512024" w:rsidRDefault="00512024" w:rsidP="00512024">
      <w:pPr>
        <w:jc w:val="both"/>
        <w:rPr>
          <w:rFonts w:ascii="Times New Roman" w:hAnsi="Times New Roman" w:cs="Times New Roman"/>
          <w:sz w:val="24"/>
        </w:rPr>
      </w:pPr>
    </w:p>
    <w:p w:rsidR="00512024" w:rsidRPr="00682235" w:rsidRDefault="00512024" w:rsidP="00512024">
      <w:pPr>
        <w:jc w:val="both"/>
        <w:rPr>
          <w:rFonts w:ascii="Times New Roman" w:hAnsi="Times New Roman" w:cs="Times New Roman"/>
          <w:sz w:val="24"/>
        </w:rPr>
      </w:pP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lastRenderedPageBreak/>
        <w:t>Программа и тематический план</w:t>
      </w: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предмета «СПЕЦИАЛЬНАЯ ФИЗИЧЕСКАЯ ПОДГОТОВКА»</w:t>
      </w:r>
    </w:p>
    <w:tbl>
      <w:tblPr>
        <w:tblStyle w:val="a7"/>
        <w:tblW w:w="9699" w:type="dxa"/>
        <w:tblLayout w:type="fixed"/>
        <w:tblLook w:val="04A0" w:firstRow="1" w:lastRow="0" w:firstColumn="1" w:lastColumn="0" w:noHBand="0" w:noVBand="1"/>
      </w:tblPr>
      <w:tblGrid>
        <w:gridCol w:w="504"/>
        <w:gridCol w:w="5935"/>
        <w:gridCol w:w="1107"/>
        <w:gridCol w:w="1161"/>
        <w:gridCol w:w="992"/>
      </w:tblGrid>
      <w:tr w:rsidR="00682235" w:rsidRPr="00682235" w:rsidTr="00512024">
        <w:tc>
          <w:tcPr>
            <w:tcW w:w="504" w:type="dxa"/>
            <w:vMerge w:val="restart"/>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w:t>
            </w:r>
          </w:p>
        </w:tc>
        <w:tc>
          <w:tcPr>
            <w:tcW w:w="5935" w:type="dxa"/>
            <w:vMerge w:val="restart"/>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Наименования темы</w:t>
            </w:r>
          </w:p>
        </w:tc>
        <w:tc>
          <w:tcPr>
            <w:tcW w:w="3260" w:type="dxa"/>
            <w:gridSpan w:val="3"/>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Количество часов</w:t>
            </w:r>
          </w:p>
        </w:tc>
      </w:tr>
      <w:tr w:rsidR="00682235" w:rsidRPr="00682235" w:rsidTr="00512024">
        <w:tc>
          <w:tcPr>
            <w:tcW w:w="504" w:type="dxa"/>
            <w:vMerge/>
            <w:hideMark/>
          </w:tcPr>
          <w:p w:rsidR="00682235" w:rsidRPr="00682235" w:rsidRDefault="00682235" w:rsidP="00682235">
            <w:pPr>
              <w:rPr>
                <w:rFonts w:ascii="Times New Roman" w:hAnsi="Times New Roman" w:cs="Times New Roman"/>
                <w:sz w:val="24"/>
              </w:rPr>
            </w:pPr>
          </w:p>
        </w:tc>
        <w:tc>
          <w:tcPr>
            <w:tcW w:w="5935" w:type="dxa"/>
            <w:vMerge/>
            <w:hideMark/>
          </w:tcPr>
          <w:p w:rsidR="00682235" w:rsidRPr="00682235" w:rsidRDefault="00682235" w:rsidP="00682235">
            <w:pPr>
              <w:rPr>
                <w:rFonts w:ascii="Times New Roman" w:hAnsi="Times New Roman" w:cs="Times New Roman"/>
                <w:sz w:val="24"/>
              </w:rPr>
            </w:pPr>
          </w:p>
        </w:tc>
        <w:tc>
          <w:tcPr>
            <w:tcW w:w="1107"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Всего</w:t>
            </w:r>
          </w:p>
        </w:tc>
        <w:tc>
          <w:tcPr>
            <w:tcW w:w="116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Теоретических</w:t>
            </w:r>
          </w:p>
        </w:tc>
        <w:tc>
          <w:tcPr>
            <w:tcW w:w="992"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Практических</w:t>
            </w:r>
          </w:p>
        </w:tc>
      </w:tr>
      <w:tr w:rsidR="00682235" w:rsidRPr="00682235" w:rsidTr="00512024">
        <w:tc>
          <w:tcPr>
            <w:tcW w:w="50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59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Защита с применением физической силы</w:t>
            </w:r>
          </w:p>
        </w:tc>
        <w:tc>
          <w:tcPr>
            <w:tcW w:w="1107"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116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w:t>
            </w:r>
          </w:p>
        </w:tc>
        <w:tc>
          <w:tcPr>
            <w:tcW w:w="992"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r>
      <w:tr w:rsidR="00682235" w:rsidRPr="00682235" w:rsidTr="00512024">
        <w:tc>
          <w:tcPr>
            <w:tcW w:w="50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w:t>
            </w:r>
          </w:p>
        </w:tc>
        <w:tc>
          <w:tcPr>
            <w:tcW w:w="59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Защита от вооружённого противника</w:t>
            </w:r>
          </w:p>
        </w:tc>
        <w:tc>
          <w:tcPr>
            <w:tcW w:w="1107"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116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w:t>
            </w:r>
          </w:p>
        </w:tc>
        <w:tc>
          <w:tcPr>
            <w:tcW w:w="992"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r>
      <w:tr w:rsidR="00682235" w:rsidRPr="00682235" w:rsidTr="00512024">
        <w:tc>
          <w:tcPr>
            <w:tcW w:w="50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3</w:t>
            </w:r>
          </w:p>
        </w:tc>
        <w:tc>
          <w:tcPr>
            <w:tcW w:w="5935"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Защита с помощью специальных средств, разрешённых в частной охранной деятельности</w:t>
            </w:r>
          </w:p>
        </w:tc>
        <w:tc>
          <w:tcPr>
            <w:tcW w:w="1107"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116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w:t>
            </w:r>
          </w:p>
        </w:tc>
        <w:tc>
          <w:tcPr>
            <w:tcW w:w="992"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r>
      <w:tr w:rsidR="00682235" w:rsidRPr="00682235" w:rsidTr="00512024">
        <w:tc>
          <w:tcPr>
            <w:tcW w:w="6439" w:type="dxa"/>
            <w:gridSpan w:val="2"/>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Зачёт.    (Промежуточная аттестация)</w:t>
            </w:r>
          </w:p>
        </w:tc>
        <w:tc>
          <w:tcPr>
            <w:tcW w:w="1107"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116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w:t>
            </w:r>
          </w:p>
        </w:tc>
        <w:tc>
          <w:tcPr>
            <w:tcW w:w="992"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r>
      <w:tr w:rsidR="00682235" w:rsidRPr="00682235" w:rsidTr="00512024">
        <w:tc>
          <w:tcPr>
            <w:tcW w:w="6439" w:type="dxa"/>
            <w:gridSpan w:val="2"/>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Итого</w:t>
            </w:r>
          </w:p>
        </w:tc>
        <w:tc>
          <w:tcPr>
            <w:tcW w:w="1107"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4</w:t>
            </w:r>
          </w:p>
        </w:tc>
        <w:tc>
          <w:tcPr>
            <w:tcW w:w="116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w:t>
            </w:r>
          </w:p>
        </w:tc>
        <w:tc>
          <w:tcPr>
            <w:tcW w:w="992"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4</w:t>
            </w:r>
          </w:p>
        </w:tc>
      </w:tr>
    </w:tbl>
    <w:p w:rsidR="00512024" w:rsidRDefault="00512024" w:rsidP="00512024">
      <w:pPr>
        <w:jc w:val="center"/>
        <w:rPr>
          <w:rFonts w:ascii="Times New Roman" w:hAnsi="Times New Roman" w:cs="Times New Roman"/>
          <w:b/>
          <w:bCs/>
          <w:sz w:val="24"/>
        </w:rPr>
      </w:pP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Программа</w:t>
      </w: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Тема 1. Защита с применением физической силы.</w:t>
      </w:r>
    </w:p>
    <w:p w:rsidR="00682235" w:rsidRPr="00682235" w:rsidRDefault="00682235" w:rsidP="00512024">
      <w:pPr>
        <w:jc w:val="both"/>
        <w:rPr>
          <w:rFonts w:ascii="Times New Roman" w:hAnsi="Times New Roman" w:cs="Times New Roman"/>
          <w:sz w:val="24"/>
        </w:rPr>
      </w:pPr>
      <w:proofErr w:type="spellStart"/>
      <w:r w:rsidRPr="00682235">
        <w:rPr>
          <w:rFonts w:ascii="Times New Roman" w:hAnsi="Times New Roman" w:cs="Times New Roman"/>
          <w:sz w:val="24"/>
        </w:rPr>
        <w:t>Самостраховка</w:t>
      </w:r>
      <w:proofErr w:type="spellEnd"/>
      <w:r w:rsidRPr="00682235">
        <w:rPr>
          <w:rFonts w:ascii="Times New Roman" w:hAnsi="Times New Roman" w:cs="Times New Roman"/>
          <w:sz w:val="24"/>
        </w:rPr>
        <w:t xml:space="preserve"> ее задачи и основные принципы при защите.  </w:t>
      </w:r>
      <w:proofErr w:type="spellStart"/>
      <w:r w:rsidRPr="00682235">
        <w:rPr>
          <w:rFonts w:ascii="Times New Roman" w:hAnsi="Times New Roman" w:cs="Times New Roman"/>
          <w:sz w:val="24"/>
        </w:rPr>
        <w:t>Самостраховка</w:t>
      </w:r>
      <w:proofErr w:type="spellEnd"/>
      <w:r w:rsidRPr="00682235">
        <w:rPr>
          <w:rFonts w:ascii="Times New Roman" w:hAnsi="Times New Roman" w:cs="Times New Roman"/>
          <w:sz w:val="24"/>
        </w:rPr>
        <w:t xml:space="preserve"> при ведении рукопашной схватки.  Страховка при падениях и кульбитах.  </w:t>
      </w:r>
      <w:proofErr w:type="spellStart"/>
      <w:r w:rsidRPr="00682235">
        <w:rPr>
          <w:rFonts w:ascii="Times New Roman" w:hAnsi="Times New Roman" w:cs="Times New Roman"/>
          <w:sz w:val="24"/>
        </w:rPr>
        <w:t>Самостраховка</w:t>
      </w:r>
      <w:proofErr w:type="spellEnd"/>
      <w:r w:rsidRPr="00682235">
        <w:rPr>
          <w:rFonts w:ascii="Times New Roman" w:hAnsi="Times New Roman" w:cs="Times New Roman"/>
          <w:sz w:val="24"/>
        </w:rPr>
        <w:t xml:space="preserve"> при выполнении приемов рукопашного боя.  Приёмы самозащиты. Техника применения специальных приемов борьбы. Освобождение от захватов и удержаний. Приёмы освобождения от захватов туловища: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освобождение от захвата туловища сзади (без рук),</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освобождение от захвата туловища сзади (с руками),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освобождение от захвата туловища спереди (без рук),</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освобождение от захвата туловища сзади (с руками).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Практическая отработка специальных приемов борьбы и способов противодействия им. Использование подручных средств и особенностей местности, обстановки.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Тема 2. Защита от вооруженного противника.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Основные способы защиты от противника, вооруженного ножом и способы его нейтрализации. Основные меры предосторожности при противодействии противнику, вооруженному ножом, способы удержания его на расстоянии.  Движение и дистанция – как залог безопасности.  Способы обезоруживания, выбивание ножа из руки, или с применением болевого приёма.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Варианты задержания рычагом руки: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задержание «рычагом руки внутрь»,</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задержание «рычагом руки наружу»,</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задержание «через предплечье»,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задержание «под руку при подходе сзади».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lastRenderedPageBreak/>
        <w:t>Основные способы защиты от противника, вооруженного огнестрельным оружием и способы его нейтрализации. Приёмы защиты от угрозы пистолетом и автоматом: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защита от угрозы пистолетом в упор в грудь,</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защита от угрозы пистолетом в упор в спину,</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защита от угрозы пистолетом в упор в голову,</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защита от угрозы автоматом в грудь. </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Варианты задержания: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задержание зажимом руки за спину «рывком»,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задержание руки за спину «замком»,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задержание руки за спину нырком.  </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Защита от ударов палкой:</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сверху по голове,</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сбоку,</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наотмашь в шею.</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Способы обезвреживания противника, вооруженного палкой, аэрозольным средством. Приёмы защиты от нападения путём постановки блоков с использованием резиновой палки. Защита от ударов сверху, сбоку, снизу и использованием палки.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Особенности использования наручников. Способы применения наручников для ограничения физических возможностей задержанного.</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Тема 3. Защита с помощью специальных средств, разрешенных для использования в частной охранной деятельности.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Защита с помощью резиновой палки.  Применение в охранной деятельности бронежилетов, шлемов защитных. Применение защитных функций </w:t>
      </w:r>
      <w:proofErr w:type="spellStart"/>
      <w:r w:rsidRPr="00682235">
        <w:rPr>
          <w:rFonts w:ascii="Times New Roman" w:hAnsi="Times New Roman" w:cs="Times New Roman"/>
          <w:sz w:val="24"/>
        </w:rPr>
        <w:t>бронеодежды</w:t>
      </w:r>
      <w:proofErr w:type="spellEnd"/>
      <w:r w:rsidRPr="00682235">
        <w:rPr>
          <w:rFonts w:ascii="Times New Roman" w:hAnsi="Times New Roman" w:cs="Times New Roman"/>
          <w:sz w:val="24"/>
        </w:rPr>
        <w:t xml:space="preserve"> при отражении нападений.  Страховка в </w:t>
      </w:r>
      <w:proofErr w:type="spellStart"/>
      <w:r w:rsidRPr="00682235">
        <w:rPr>
          <w:rFonts w:ascii="Times New Roman" w:hAnsi="Times New Roman" w:cs="Times New Roman"/>
          <w:sz w:val="24"/>
        </w:rPr>
        <w:t>бронеодежде</w:t>
      </w:r>
      <w:proofErr w:type="spellEnd"/>
      <w:r w:rsidRPr="00682235">
        <w:rPr>
          <w:rFonts w:ascii="Times New Roman" w:hAnsi="Times New Roman" w:cs="Times New Roman"/>
          <w:sz w:val="24"/>
        </w:rPr>
        <w:t xml:space="preserve">. Особенности ведения борьбы в </w:t>
      </w:r>
      <w:proofErr w:type="spellStart"/>
      <w:r w:rsidRPr="00682235">
        <w:rPr>
          <w:rFonts w:ascii="Times New Roman" w:hAnsi="Times New Roman" w:cs="Times New Roman"/>
          <w:sz w:val="24"/>
        </w:rPr>
        <w:t>бронеодежде</w:t>
      </w:r>
      <w:proofErr w:type="spellEnd"/>
      <w:r w:rsidRPr="00682235">
        <w:rPr>
          <w:rFonts w:ascii="Times New Roman" w:hAnsi="Times New Roman" w:cs="Times New Roman"/>
          <w:sz w:val="24"/>
        </w:rPr>
        <w:t>.</w:t>
      </w:r>
    </w:p>
    <w:p w:rsidR="00682235" w:rsidRDefault="00682235" w:rsidP="00512024">
      <w:pPr>
        <w:jc w:val="both"/>
        <w:rPr>
          <w:rFonts w:ascii="Times New Roman" w:hAnsi="Times New Roman" w:cs="Times New Roman"/>
          <w:sz w:val="24"/>
        </w:rPr>
      </w:pPr>
      <w:r w:rsidRPr="00682235">
        <w:rPr>
          <w:rFonts w:ascii="Times New Roman" w:hAnsi="Times New Roman" w:cs="Times New Roman"/>
          <w:i/>
          <w:iCs/>
          <w:sz w:val="24"/>
        </w:rPr>
        <w:t>Примечание</w:t>
      </w:r>
      <w:r w:rsidRPr="00682235">
        <w:rPr>
          <w:rFonts w:ascii="Times New Roman" w:hAnsi="Times New Roman" w:cs="Times New Roman"/>
          <w:sz w:val="24"/>
        </w:rPr>
        <w:t>:  для проведения занятий по предмету могут использоваться макеты ножей (резиновые), макеты оружия (деревянные или ММГ), а также палки резиновые, наручники, жилеты защитные и шлемы защитные.</w:t>
      </w:r>
    </w:p>
    <w:p w:rsidR="00512024" w:rsidRDefault="00512024" w:rsidP="00512024">
      <w:pPr>
        <w:jc w:val="both"/>
        <w:rPr>
          <w:rFonts w:ascii="Times New Roman" w:hAnsi="Times New Roman" w:cs="Times New Roman"/>
          <w:sz w:val="24"/>
        </w:rPr>
      </w:pPr>
    </w:p>
    <w:p w:rsidR="00512024" w:rsidRDefault="00512024" w:rsidP="00512024">
      <w:pPr>
        <w:jc w:val="both"/>
        <w:rPr>
          <w:rFonts w:ascii="Times New Roman" w:hAnsi="Times New Roman" w:cs="Times New Roman"/>
          <w:sz w:val="24"/>
        </w:rPr>
      </w:pPr>
    </w:p>
    <w:p w:rsidR="00512024" w:rsidRDefault="00512024" w:rsidP="00512024">
      <w:pPr>
        <w:jc w:val="both"/>
        <w:rPr>
          <w:rFonts w:ascii="Times New Roman" w:hAnsi="Times New Roman" w:cs="Times New Roman"/>
          <w:sz w:val="24"/>
        </w:rPr>
      </w:pPr>
    </w:p>
    <w:p w:rsidR="00512024" w:rsidRDefault="00512024" w:rsidP="00512024">
      <w:pPr>
        <w:jc w:val="both"/>
        <w:rPr>
          <w:rFonts w:ascii="Times New Roman" w:hAnsi="Times New Roman" w:cs="Times New Roman"/>
          <w:sz w:val="24"/>
        </w:rPr>
      </w:pPr>
    </w:p>
    <w:p w:rsidR="00512024" w:rsidRPr="00682235" w:rsidRDefault="00512024" w:rsidP="00512024">
      <w:pPr>
        <w:jc w:val="both"/>
        <w:rPr>
          <w:rFonts w:ascii="Times New Roman" w:hAnsi="Times New Roman" w:cs="Times New Roman"/>
          <w:sz w:val="24"/>
        </w:rPr>
      </w:pP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                                         </w:t>
      </w:r>
      <w:r w:rsidRPr="00682235">
        <w:rPr>
          <w:rFonts w:ascii="Times New Roman" w:hAnsi="Times New Roman" w:cs="Times New Roman"/>
          <w:b/>
          <w:bCs/>
          <w:sz w:val="24"/>
        </w:rPr>
        <w:t>ПРОГРАММА И ТЕМАТИЧЕСКИЙ ПЛАН</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ДИСЦИПЛИНЫ   «ПРОТИВОДЕЙСТВИЕ  ТЕРРОРИЗМУ»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tbl>
      <w:tblPr>
        <w:tblStyle w:val="a7"/>
        <w:tblW w:w="9613" w:type="dxa"/>
        <w:tblLook w:val="04A0" w:firstRow="1" w:lastRow="0" w:firstColumn="1" w:lastColumn="0" w:noHBand="0" w:noVBand="1"/>
      </w:tblPr>
      <w:tblGrid>
        <w:gridCol w:w="697"/>
        <w:gridCol w:w="3912"/>
        <w:gridCol w:w="1591"/>
        <w:gridCol w:w="1748"/>
        <w:gridCol w:w="1665"/>
      </w:tblGrid>
      <w:tr w:rsidR="00682235" w:rsidRPr="00682235" w:rsidTr="00512024">
        <w:tc>
          <w:tcPr>
            <w:tcW w:w="717"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w:t>
            </w:r>
          </w:p>
        </w:tc>
        <w:tc>
          <w:tcPr>
            <w:tcW w:w="402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Наименование темы</w:t>
            </w:r>
          </w:p>
        </w:tc>
        <w:tc>
          <w:tcPr>
            <w:tcW w:w="165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Всего</w:t>
            </w:r>
          </w:p>
        </w:tc>
        <w:tc>
          <w:tcPr>
            <w:tcW w:w="1652" w:type="dxa"/>
            <w:hideMark/>
          </w:tcPr>
          <w:p w:rsidR="00682235" w:rsidRPr="00682235" w:rsidRDefault="00682235" w:rsidP="00512024">
            <w:r w:rsidRPr="00682235">
              <w:t>Количество</w:t>
            </w:r>
          </w:p>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Теоретических</w:t>
            </w:r>
          </w:p>
        </w:tc>
        <w:tc>
          <w:tcPr>
            <w:tcW w:w="1569" w:type="dxa"/>
            <w:hideMark/>
          </w:tcPr>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Часов</w:t>
            </w:r>
          </w:p>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Практических</w:t>
            </w:r>
          </w:p>
        </w:tc>
      </w:tr>
      <w:tr w:rsidR="00682235" w:rsidRPr="00682235" w:rsidTr="00512024">
        <w:tc>
          <w:tcPr>
            <w:tcW w:w="717"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1.</w:t>
            </w:r>
          </w:p>
        </w:tc>
        <w:tc>
          <w:tcPr>
            <w:tcW w:w="402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Противодействие терроризму. Общие вопросы антитеррористической защиты охраняемых объектов</w:t>
            </w:r>
          </w:p>
        </w:tc>
        <w:tc>
          <w:tcPr>
            <w:tcW w:w="165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c>
          <w:tcPr>
            <w:tcW w:w="1652"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c>
          <w:tcPr>
            <w:tcW w:w="156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r>
      <w:tr w:rsidR="00682235" w:rsidRPr="00682235" w:rsidTr="00512024">
        <w:tc>
          <w:tcPr>
            <w:tcW w:w="717"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2.</w:t>
            </w:r>
          </w:p>
        </w:tc>
        <w:tc>
          <w:tcPr>
            <w:tcW w:w="402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Основные направления профилактики террористических угроз. Порядок действий при обнаружении террористических угроз</w:t>
            </w:r>
          </w:p>
        </w:tc>
        <w:tc>
          <w:tcPr>
            <w:tcW w:w="165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c>
          <w:tcPr>
            <w:tcW w:w="1652"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c>
          <w:tcPr>
            <w:tcW w:w="156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r>
      <w:tr w:rsidR="00682235" w:rsidRPr="00682235" w:rsidTr="00512024">
        <w:tc>
          <w:tcPr>
            <w:tcW w:w="717"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3.</w:t>
            </w:r>
          </w:p>
        </w:tc>
        <w:tc>
          <w:tcPr>
            <w:tcW w:w="402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Практический тренинг по профилактике и противодействию террористическим угрозам</w:t>
            </w:r>
          </w:p>
        </w:tc>
        <w:tc>
          <w:tcPr>
            <w:tcW w:w="165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c>
          <w:tcPr>
            <w:tcW w:w="1652"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56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r>
      <w:tr w:rsidR="00682235" w:rsidRPr="00682235" w:rsidTr="00512024">
        <w:tc>
          <w:tcPr>
            <w:tcW w:w="717"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4.</w:t>
            </w:r>
          </w:p>
        </w:tc>
        <w:tc>
          <w:tcPr>
            <w:tcW w:w="402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Зачет. (Промежуточная аттестация)</w:t>
            </w:r>
          </w:p>
        </w:tc>
        <w:tc>
          <w:tcPr>
            <w:tcW w:w="165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c>
          <w:tcPr>
            <w:tcW w:w="1652"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
        </w:tc>
        <w:tc>
          <w:tcPr>
            <w:tcW w:w="156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1</w:t>
            </w:r>
          </w:p>
        </w:tc>
      </w:tr>
      <w:tr w:rsidR="00682235" w:rsidRPr="00682235" w:rsidTr="00512024">
        <w:tc>
          <w:tcPr>
            <w:tcW w:w="717"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5.</w:t>
            </w:r>
          </w:p>
        </w:tc>
        <w:tc>
          <w:tcPr>
            <w:tcW w:w="4021"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Итого:</w:t>
            </w:r>
          </w:p>
        </w:tc>
        <w:tc>
          <w:tcPr>
            <w:tcW w:w="1654"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4</w:t>
            </w:r>
          </w:p>
        </w:tc>
        <w:tc>
          <w:tcPr>
            <w:tcW w:w="1652"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2</w:t>
            </w:r>
          </w:p>
        </w:tc>
        <w:tc>
          <w:tcPr>
            <w:tcW w:w="1569" w:type="dxa"/>
            <w:hideMark/>
          </w:tcPr>
          <w:p w:rsidR="0035506C" w:rsidRPr="00682235" w:rsidRDefault="00682235" w:rsidP="00682235">
            <w:pPr>
              <w:rPr>
                <w:rFonts w:ascii="Times New Roman" w:hAnsi="Times New Roman" w:cs="Times New Roman"/>
                <w:sz w:val="24"/>
              </w:rPr>
            </w:pPr>
            <w:r w:rsidRPr="00682235">
              <w:rPr>
                <w:rFonts w:ascii="Times New Roman" w:hAnsi="Times New Roman" w:cs="Times New Roman"/>
                <w:sz w:val="24"/>
              </w:rPr>
              <w:t>           2</w:t>
            </w:r>
          </w:p>
        </w:tc>
      </w:tr>
    </w:tbl>
    <w:p w:rsidR="00512024" w:rsidRDefault="00512024" w:rsidP="00682235">
      <w:pPr>
        <w:rPr>
          <w:rFonts w:ascii="Times New Roman" w:hAnsi="Times New Roman" w:cs="Times New Roman"/>
          <w:b/>
          <w:bCs/>
          <w:sz w:val="24"/>
        </w:rPr>
      </w:pP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Тема 1. Противодействие терроризму. Общие вопросы антитеррористической защиты охраняемых объектов.</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Правовая основа противодействия терроризму и обеспечения антитеррористической защиты охраняемых объектов. Террористические угрозы охраняемым объектам (классификация терроризма, основные виды террористических угроз).</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Тема 2. Основные направления профилактики террористических угроз. Порядок действий при обнаружении террористических угроз.</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 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прогнозируемых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lastRenderedPageBreak/>
        <w:t>      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средствами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b/>
          <w:bCs/>
          <w:sz w:val="24"/>
        </w:rPr>
        <w:t>Тема 3. Практический тренинг по профилактике и противодействию террористическим угрозам.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Варианты проведения практического тренинга по профилактике и противодействию террористическим угрозам.</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682235">
        <w:rPr>
          <w:rFonts w:ascii="Times New Roman" w:hAnsi="Times New Roman" w:cs="Times New Roman"/>
          <w:sz w:val="24"/>
        </w:rPr>
        <w:t>устойчивости работы инженерно-технических систем обеспечения безопасности</w:t>
      </w:r>
      <w:proofErr w:type="gramEnd"/>
      <w:r w:rsidRPr="00682235">
        <w:rPr>
          <w:rFonts w:ascii="Times New Roman" w:hAnsi="Times New Roman" w:cs="Times New Roman"/>
          <w:sz w:val="24"/>
        </w:rPr>
        <w:t>.</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Профилирование потенциально опасных посетителей в условиях возможных террористических угроз. Сущность </w:t>
      </w:r>
      <w:proofErr w:type="spellStart"/>
      <w:r w:rsidRPr="00682235">
        <w:rPr>
          <w:rFonts w:ascii="Times New Roman" w:hAnsi="Times New Roman" w:cs="Times New Roman"/>
          <w:sz w:val="24"/>
        </w:rPr>
        <w:t>профайлинга</w:t>
      </w:r>
      <w:proofErr w:type="spellEnd"/>
      <w:r w:rsidRPr="00682235">
        <w:rPr>
          <w:rFonts w:ascii="Times New Roman" w:hAnsi="Times New Roman" w:cs="Times New Roman"/>
          <w:sz w:val="24"/>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682235">
        <w:rPr>
          <w:rFonts w:ascii="Times New Roman" w:hAnsi="Times New Roman" w:cs="Times New Roman"/>
          <w:sz w:val="24"/>
        </w:rPr>
        <w:t>Профайлинговый</w:t>
      </w:r>
      <w:proofErr w:type="spellEnd"/>
      <w:r w:rsidRPr="00682235">
        <w:rPr>
          <w:rFonts w:ascii="Times New Roman" w:hAnsi="Times New Roman" w:cs="Times New Roman"/>
          <w:sz w:val="24"/>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Урегулирование возникающих споров, конфликтов и панических настроений в условиях возможных террористических угроз.</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Наблюдение в условиях возможных террористических угроз. Методы наблюдения. Демонстративное и скрытое наблюдение. Особенности осуществления наблюдения, поддержание остроты зрительного восприятия, тренинг запоминания.</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xml:space="preserve">      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w:t>
      </w:r>
      <w:r w:rsidRPr="00682235">
        <w:rPr>
          <w:rFonts w:ascii="Times New Roman" w:hAnsi="Times New Roman" w:cs="Times New Roman"/>
          <w:sz w:val="24"/>
        </w:rPr>
        <w:lastRenderedPageBreak/>
        <w:t>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682235">
        <w:rPr>
          <w:rFonts w:ascii="Times New Roman" w:hAnsi="Times New Roman" w:cs="Times New Roman"/>
          <w:sz w:val="24"/>
        </w:rPr>
        <w:t>нейротизма</w:t>
      </w:r>
      <w:proofErr w:type="spellEnd"/>
      <w:r w:rsidRPr="00682235">
        <w:rPr>
          <w:rFonts w:ascii="Times New Roman" w:hAnsi="Times New Roman" w:cs="Times New Roman"/>
          <w:sz w:val="24"/>
        </w:rPr>
        <w:t>» и «</w:t>
      </w:r>
      <w:proofErr w:type="spellStart"/>
      <w:r w:rsidRPr="00682235">
        <w:rPr>
          <w:rFonts w:ascii="Times New Roman" w:hAnsi="Times New Roman" w:cs="Times New Roman"/>
          <w:sz w:val="24"/>
        </w:rPr>
        <w:t>психотизма</w:t>
      </w:r>
      <w:proofErr w:type="spellEnd"/>
      <w:r w:rsidRPr="00682235">
        <w:rPr>
          <w:rFonts w:ascii="Times New Roman" w:hAnsi="Times New Roman" w:cs="Times New Roman"/>
          <w:sz w:val="24"/>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682235" w:rsidRPr="00682235" w:rsidRDefault="00682235" w:rsidP="00512024">
      <w:pPr>
        <w:jc w:val="both"/>
        <w:rPr>
          <w:rFonts w:ascii="Times New Roman" w:hAnsi="Times New Roman" w:cs="Times New Roman"/>
          <w:sz w:val="24"/>
        </w:rPr>
      </w:pPr>
      <w:r w:rsidRPr="00682235">
        <w:rPr>
          <w:rFonts w:ascii="Times New Roman" w:hAnsi="Times New Roman" w:cs="Times New Roman"/>
          <w:sz w:val="24"/>
        </w:rPr>
        <w:t>      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w:t>
      </w:r>
      <w:proofErr w:type="gramStart"/>
      <w:r w:rsidRPr="00682235">
        <w:rPr>
          <w:rFonts w:ascii="Times New Roman" w:hAnsi="Times New Roman" w:cs="Times New Roman"/>
          <w:sz w:val="24"/>
        </w:rPr>
        <w:t xml:space="preserve">.. </w:t>
      </w:r>
      <w:proofErr w:type="gramEnd"/>
      <w:r w:rsidRPr="00682235">
        <w:rPr>
          <w:rFonts w:ascii="Times New Roman" w:hAnsi="Times New Roman" w:cs="Times New Roman"/>
          <w:sz w:val="24"/>
        </w:rPr>
        <w:t>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«НАЛИЧИЕ СПЕЦИАЛЬНОЙ УЧЕБНОЙ БАЗЫ»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В образовательной деятельности используются специальные средства из числа </w:t>
      </w:r>
      <w:proofErr w:type="gramStart"/>
      <w:r w:rsidRPr="00682235">
        <w:rPr>
          <w:rFonts w:ascii="Times New Roman" w:hAnsi="Times New Roman" w:cs="Times New Roman"/>
          <w:sz w:val="24"/>
        </w:rPr>
        <w:t>разрешенных</w:t>
      </w:r>
      <w:proofErr w:type="gramEnd"/>
      <w:r w:rsidRPr="00682235">
        <w:rPr>
          <w:rFonts w:ascii="Times New Roman" w:hAnsi="Times New Roman" w:cs="Times New Roman"/>
          <w:sz w:val="24"/>
        </w:rPr>
        <w:t xml:space="preserve"> для использования в частной охранной деятельности.</w:t>
      </w:r>
    </w:p>
    <w:p w:rsidR="00682235" w:rsidRPr="00682235" w:rsidRDefault="00682235" w:rsidP="00682235">
      <w:pPr>
        <w:numPr>
          <w:ilvl w:val="0"/>
          <w:numId w:val="2"/>
        </w:numPr>
        <w:rPr>
          <w:rFonts w:ascii="Times New Roman" w:hAnsi="Times New Roman" w:cs="Times New Roman"/>
          <w:sz w:val="24"/>
        </w:rPr>
      </w:pPr>
      <w:r w:rsidRPr="00682235">
        <w:rPr>
          <w:rFonts w:ascii="Times New Roman" w:hAnsi="Times New Roman" w:cs="Times New Roman"/>
          <w:sz w:val="24"/>
        </w:rPr>
        <w:t>Палки резиновые ПР-К – 4 штуки;</w:t>
      </w:r>
    </w:p>
    <w:p w:rsidR="00682235" w:rsidRPr="00682235" w:rsidRDefault="00682235" w:rsidP="00682235">
      <w:pPr>
        <w:numPr>
          <w:ilvl w:val="0"/>
          <w:numId w:val="2"/>
        </w:numPr>
        <w:rPr>
          <w:rFonts w:ascii="Times New Roman" w:hAnsi="Times New Roman" w:cs="Times New Roman"/>
          <w:sz w:val="24"/>
        </w:rPr>
      </w:pPr>
      <w:r w:rsidRPr="00682235">
        <w:rPr>
          <w:rFonts w:ascii="Times New Roman" w:hAnsi="Times New Roman" w:cs="Times New Roman"/>
          <w:sz w:val="24"/>
        </w:rPr>
        <w:t>Палки резиновые ПР-73м – 4 штуки;</w:t>
      </w:r>
    </w:p>
    <w:p w:rsidR="00682235" w:rsidRPr="00682235" w:rsidRDefault="00682235" w:rsidP="00682235">
      <w:pPr>
        <w:numPr>
          <w:ilvl w:val="0"/>
          <w:numId w:val="2"/>
        </w:numPr>
        <w:rPr>
          <w:rFonts w:ascii="Times New Roman" w:hAnsi="Times New Roman" w:cs="Times New Roman"/>
          <w:sz w:val="24"/>
        </w:rPr>
      </w:pPr>
      <w:r w:rsidRPr="00682235">
        <w:rPr>
          <w:rFonts w:ascii="Times New Roman" w:hAnsi="Times New Roman" w:cs="Times New Roman"/>
          <w:sz w:val="24"/>
        </w:rPr>
        <w:t>Наручники БРС -  3 штуки;</w:t>
      </w:r>
    </w:p>
    <w:p w:rsidR="00682235" w:rsidRPr="00682235" w:rsidRDefault="00682235" w:rsidP="00682235">
      <w:pPr>
        <w:numPr>
          <w:ilvl w:val="0"/>
          <w:numId w:val="2"/>
        </w:numPr>
        <w:rPr>
          <w:rFonts w:ascii="Times New Roman" w:hAnsi="Times New Roman" w:cs="Times New Roman"/>
          <w:sz w:val="24"/>
        </w:rPr>
      </w:pPr>
      <w:r w:rsidRPr="00682235">
        <w:rPr>
          <w:rFonts w:ascii="Times New Roman" w:hAnsi="Times New Roman" w:cs="Times New Roman"/>
          <w:sz w:val="24"/>
        </w:rPr>
        <w:t>Наручники Бр-С2  - 3 штуки;</w:t>
      </w:r>
    </w:p>
    <w:p w:rsidR="00682235" w:rsidRPr="00682235" w:rsidRDefault="00682235" w:rsidP="00682235">
      <w:pPr>
        <w:numPr>
          <w:ilvl w:val="0"/>
          <w:numId w:val="2"/>
        </w:numPr>
        <w:rPr>
          <w:rFonts w:ascii="Times New Roman" w:hAnsi="Times New Roman" w:cs="Times New Roman"/>
          <w:sz w:val="24"/>
        </w:rPr>
      </w:pPr>
      <w:r w:rsidRPr="00682235">
        <w:rPr>
          <w:rFonts w:ascii="Times New Roman" w:hAnsi="Times New Roman" w:cs="Times New Roman"/>
          <w:sz w:val="24"/>
        </w:rPr>
        <w:t>Бронежилет    -   1 штука;</w:t>
      </w:r>
    </w:p>
    <w:p w:rsidR="00682235" w:rsidRPr="00682235" w:rsidRDefault="00682235" w:rsidP="00682235">
      <w:pPr>
        <w:numPr>
          <w:ilvl w:val="0"/>
          <w:numId w:val="2"/>
        </w:numPr>
        <w:rPr>
          <w:rFonts w:ascii="Times New Roman" w:hAnsi="Times New Roman" w:cs="Times New Roman"/>
          <w:sz w:val="24"/>
        </w:rPr>
      </w:pPr>
      <w:r w:rsidRPr="00682235">
        <w:rPr>
          <w:rFonts w:ascii="Times New Roman" w:hAnsi="Times New Roman" w:cs="Times New Roman"/>
          <w:sz w:val="24"/>
        </w:rPr>
        <w:t>Шлем защитный колпак – 3М  - 1 штука</w:t>
      </w:r>
    </w:p>
    <w:p w:rsidR="00682235" w:rsidRPr="00682235" w:rsidRDefault="00682235" w:rsidP="00682235">
      <w:pPr>
        <w:numPr>
          <w:ilvl w:val="0"/>
          <w:numId w:val="2"/>
        </w:numPr>
        <w:rPr>
          <w:rFonts w:ascii="Times New Roman" w:hAnsi="Times New Roman" w:cs="Times New Roman"/>
          <w:sz w:val="24"/>
        </w:rPr>
      </w:pPr>
      <w:r w:rsidRPr="00682235">
        <w:rPr>
          <w:rFonts w:ascii="Times New Roman" w:hAnsi="Times New Roman" w:cs="Times New Roman"/>
          <w:sz w:val="24"/>
        </w:rPr>
        <w:t>Груша специальная для отработки ударов палкой резиновой  -  1 штука;</w:t>
      </w:r>
    </w:p>
    <w:p w:rsidR="00682235" w:rsidRPr="00682235" w:rsidRDefault="00682235" w:rsidP="00682235">
      <w:pPr>
        <w:numPr>
          <w:ilvl w:val="0"/>
          <w:numId w:val="2"/>
        </w:numPr>
        <w:rPr>
          <w:rFonts w:ascii="Times New Roman" w:hAnsi="Times New Roman" w:cs="Times New Roman"/>
          <w:sz w:val="24"/>
        </w:rPr>
      </w:pPr>
      <w:r w:rsidRPr="00682235">
        <w:rPr>
          <w:rFonts w:ascii="Times New Roman" w:hAnsi="Times New Roman" w:cs="Times New Roman"/>
          <w:sz w:val="24"/>
        </w:rPr>
        <w:t>Имеется специальный манекен, предназначенный для отработки приемов палкой резиновой и наручников, который повторяет контуры тела человека, верхние конечности имитируют строение рук и имеют три степени свободы для обеспечения выполнения упражнения.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Для изучения по дисциплине «Оказание первой помощи» имеются:</w:t>
      </w:r>
    </w:p>
    <w:p w:rsidR="00682235" w:rsidRPr="00682235" w:rsidRDefault="00682235" w:rsidP="00682235">
      <w:pPr>
        <w:numPr>
          <w:ilvl w:val="0"/>
          <w:numId w:val="3"/>
        </w:numPr>
        <w:rPr>
          <w:rFonts w:ascii="Times New Roman" w:hAnsi="Times New Roman" w:cs="Times New Roman"/>
          <w:sz w:val="24"/>
        </w:rPr>
      </w:pPr>
      <w:r w:rsidRPr="00682235">
        <w:rPr>
          <w:rFonts w:ascii="Times New Roman" w:hAnsi="Times New Roman" w:cs="Times New Roman"/>
          <w:sz w:val="24"/>
        </w:rPr>
        <w:t>Необходимые плакаты по оказанию первой помощи;</w:t>
      </w:r>
    </w:p>
    <w:p w:rsidR="00682235" w:rsidRPr="00682235" w:rsidRDefault="00682235" w:rsidP="00682235">
      <w:pPr>
        <w:numPr>
          <w:ilvl w:val="0"/>
          <w:numId w:val="3"/>
        </w:numPr>
        <w:rPr>
          <w:rFonts w:ascii="Times New Roman" w:hAnsi="Times New Roman" w:cs="Times New Roman"/>
          <w:sz w:val="24"/>
        </w:rPr>
      </w:pPr>
      <w:r w:rsidRPr="00682235">
        <w:rPr>
          <w:rFonts w:ascii="Times New Roman" w:hAnsi="Times New Roman" w:cs="Times New Roman"/>
          <w:sz w:val="24"/>
        </w:rPr>
        <w:t>Манекен (Александр) для отработки сердечно-легочной реанимации;</w:t>
      </w:r>
    </w:p>
    <w:p w:rsidR="00682235" w:rsidRPr="00682235" w:rsidRDefault="00682235" w:rsidP="00682235">
      <w:pPr>
        <w:numPr>
          <w:ilvl w:val="0"/>
          <w:numId w:val="3"/>
        </w:numPr>
        <w:rPr>
          <w:rFonts w:ascii="Times New Roman" w:hAnsi="Times New Roman" w:cs="Times New Roman"/>
          <w:sz w:val="24"/>
        </w:rPr>
      </w:pPr>
      <w:r w:rsidRPr="00682235">
        <w:rPr>
          <w:rFonts w:ascii="Times New Roman" w:hAnsi="Times New Roman" w:cs="Times New Roman"/>
          <w:sz w:val="24"/>
        </w:rPr>
        <w:t>Манекен по отработке удаления инородных предметов из горла человека;</w:t>
      </w:r>
    </w:p>
    <w:p w:rsidR="00682235" w:rsidRPr="00682235" w:rsidRDefault="00682235" w:rsidP="00682235">
      <w:pPr>
        <w:numPr>
          <w:ilvl w:val="0"/>
          <w:numId w:val="3"/>
        </w:numPr>
        <w:rPr>
          <w:rFonts w:ascii="Times New Roman" w:hAnsi="Times New Roman" w:cs="Times New Roman"/>
          <w:sz w:val="24"/>
        </w:rPr>
      </w:pPr>
      <w:r w:rsidRPr="00682235">
        <w:rPr>
          <w:rFonts w:ascii="Times New Roman" w:hAnsi="Times New Roman" w:cs="Times New Roman"/>
          <w:sz w:val="24"/>
        </w:rPr>
        <w:t xml:space="preserve">Прибор </w:t>
      </w:r>
      <w:proofErr w:type="gramStart"/>
      <w:r w:rsidRPr="00682235">
        <w:rPr>
          <w:rFonts w:ascii="Times New Roman" w:hAnsi="Times New Roman" w:cs="Times New Roman"/>
          <w:sz w:val="24"/>
        </w:rPr>
        <w:t>дыхательной</w:t>
      </w:r>
      <w:proofErr w:type="gramEnd"/>
      <w:r w:rsidRPr="00682235">
        <w:rPr>
          <w:rFonts w:ascii="Times New Roman" w:hAnsi="Times New Roman" w:cs="Times New Roman"/>
          <w:sz w:val="24"/>
        </w:rPr>
        <w:t xml:space="preserve"> реанимационный;</w:t>
      </w:r>
    </w:p>
    <w:p w:rsidR="00682235" w:rsidRPr="00682235" w:rsidRDefault="00682235" w:rsidP="00682235">
      <w:pPr>
        <w:numPr>
          <w:ilvl w:val="0"/>
          <w:numId w:val="3"/>
        </w:numPr>
        <w:rPr>
          <w:rFonts w:ascii="Times New Roman" w:hAnsi="Times New Roman" w:cs="Times New Roman"/>
          <w:sz w:val="24"/>
        </w:rPr>
      </w:pPr>
      <w:r w:rsidRPr="00682235">
        <w:rPr>
          <w:rFonts w:ascii="Times New Roman" w:hAnsi="Times New Roman" w:cs="Times New Roman"/>
          <w:sz w:val="24"/>
        </w:rPr>
        <w:lastRenderedPageBreak/>
        <w:t>Аптечка медицинская  -  9 штук;</w:t>
      </w:r>
    </w:p>
    <w:p w:rsidR="00682235" w:rsidRPr="00682235" w:rsidRDefault="00682235" w:rsidP="00682235">
      <w:pPr>
        <w:numPr>
          <w:ilvl w:val="0"/>
          <w:numId w:val="3"/>
        </w:numPr>
        <w:rPr>
          <w:rFonts w:ascii="Times New Roman" w:hAnsi="Times New Roman" w:cs="Times New Roman"/>
          <w:sz w:val="24"/>
        </w:rPr>
      </w:pPr>
      <w:r w:rsidRPr="00682235">
        <w:rPr>
          <w:rFonts w:ascii="Times New Roman" w:hAnsi="Times New Roman" w:cs="Times New Roman"/>
          <w:sz w:val="24"/>
        </w:rPr>
        <w:t>Прибор для измерения артериального давления человека;</w:t>
      </w:r>
    </w:p>
    <w:p w:rsidR="00682235" w:rsidRPr="00682235" w:rsidRDefault="00682235" w:rsidP="00682235">
      <w:pPr>
        <w:numPr>
          <w:ilvl w:val="0"/>
          <w:numId w:val="3"/>
        </w:numPr>
        <w:rPr>
          <w:rFonts w:ascii="Times New Roman" w:hAnsi="Times New Roman" w:cs="Times New Roman"/>
          <w:sz w:val="24"/>
        </w:rPr>
      </w:pPr>
      <w:r w:rsidRPr="00682235">
        <w:rPr>
          <w:rFonts w:ascii="Times New Roman" w:hAnsi="Times New Roman" w:cs="Times New Roman"/>
          <w:sz w:val="24"/>
        </w:rPr>
        <w:t>Прибор (</w:t>
      </w:r>
      <w:proofErr w:type="spellStart"/>
      <w:r w:rsidRPr="00682235">
        <w:rPr>
          <w:rFonts w:ascii="Times New Roman" w:hAnsi="Times New Roman" w:cs="Times New Roman"/>
          <w:sz w:val="24"/>
        </w:rPr>
        <w:t>глюкометр</w:t>
      </w:r>
      <w:proofErr w:type="spellEnd"/>
      <w:r w:rsidRPr="00682235">
        <w:rPr>
          <w:rFonts w:ascii="Times New Roman" w:hAnsi="Times New Roman" w:cs="Times New Roman"/>
          <w:sz w:val="24"/>
        </w:rPr>
        <w:t>)  для измерения сахара в крови человека;</w:t>
      </w:r>
    </w:p>
    <w:p w:rsidR="00682235" w:rsidRPr="00682235" w:rsidRDefault="00682235" w:rsidP="00682235">
      <w:pPr>
        <w:numPr>
          <w:ilvl w:val="0"/>
          <w:numId w:val="3"/>
        </w:numPr>
        <w:rPr>
          <w:rFonts w:ascii="Times New Roman" w:hAnsi="Times New Roman" w:cs="Times New Roman"/>
          <w:sz w:val="24"/>
        </w:rPr>
      </w:pPr>
      <w:r w:rsidRPr="00682235">
        <w:rPr>
          <w:rFonts w:ascii="Times New Roman" w:hAnsi="Times New Roman" w:cs="Times New Roman"/>
          <w:sz w:val="24"/>
        </w:rPr>
        <w:t>Учебное пособие по оказанию первой помощи пострадавшим  -  30 штук;</w:t>
      </w:r>
    </w:p>
    <w:p w:rsidR="00682235" w:rsidRPr="00682235" w:rsidRDefault="00682235" w:rsidP="00682235">
      <w:pPr>
        <w:numPr>
          <w:ilvl w:val="0"/>
          <w:numId w:val="3"/>
        </w:numPr>
        <w:rPr>
          <w:rFonts w:ascii="Times New Roman" w:hAnsi="Times New Roman" w:cs="Times New Roman"/>
          <w:sz w:val="24"/>
        </w:rPr>
      </w:pPr>
      <w:r w:rsidRPr="00682235">
        <w:rPr>
          <w:rFonts w:ascii="Times New Roman" w:hAnsi="Times New Roman" w:cs="Times New Roman"/>
          <w:sz w:val="24"/>
        </w:rPr>
        <w:t>Медицинские перчатки и маски для работы с медицинскими манекенами.</w:t>
      </w:r>
    </w:p>
    <w:p w:rsidR="00682235" w:rsidRPr="00682235" w:rsidRDefault="00682235" w:rsidP="00682235">
      <w:pPr>
        <w:numPr>
          <w:ilvl w:val="0"/>
          <w:numId w:val="3"/>
        </w:numPr>
        <w:rPr>
          <w:rFonts w:ascii="Times New Roman" w:hAnsi="Times New Roman" w:cs="Times New Roman"/>
          <w:sz w:val="24"/>
        </w:rPr>
      </w:pPr>
      <w:r w:rsidRPr="00682235">
        <w:rPr>
          <w:rFonts w:ascii="Times New Roman" w:hAnsi="Times New Roman" w:cs="Times New Roman"/>
          <w:sz w:val="24"/>
        </w:rPr>
        <w:t>Оборудован спортивный класс с имеющимися матами по дисциплине «Специальная физическая подготовка».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Для теоретических занятий:</w:t>
      </w:r>
    </w:p>
    <w:p w:rsidR="00682235" w:rsidRPr="00682235" w:rsidRDefault="00682235" w:rsidP="00682235">
      <w:pPr>
        <w:numPr>
          <w:ilvl w:val="0"/>
          <w:numId w:val="4"/>
        </w:numPr>
        <w:rPr>
          <w:rFonts w:ascii="Times New Roman" w:hAnsi="Times New Roman" w:cs="Times New Roman"/>
          <w:sz w:val="24"/>
        </w:rPr>
      </w:pPr>
      <w:r w:rsidRPr="00682235">
        <w:rPr>
          <w:rFonts w:ascii="Times New Roman" w:hAnsi="Times New Roman" w:cs="Times New Roman"/>
          <w:sz w:val="24"/>
        </w:rPr>
        <w:t xml:space="preserve"> Установлены пятнадцать компьютеров с выходом в </w:t>
      </w:r>
      <w:proofErr w:type="gramStart"/>
      <w:r w:rsidRPr="00682235">
        <w:rPr>
          <w:rFonts w:ascii="Times New Roman" w:hAnsi="Times New Roman" w:cs="Times New Roman"/>
          <w:sz w:val="24"/>
        </w:rPr>
        <w:t>Интернет</w:t>
      </w:r>
      <w:proofErr w:type="gramEnd"/>
      <w:r w:rsidRPr="00682235">
        <w:rPr>
          <w:rFonts w:ascii="Times New Roman" w:hAnsi="Times New Roman" w:cs="Times New Roman"/>
          <w:sz w:val="24"/>
        </w:rPr>
        <w:t xml:space="preserve"> на которых запрограммированы все необходимые программы для обучения частных охранников;</w:t>
      </w:r>
    </w:p>
    <w:p w:rsidR="00682235" w:rsidRPr="00682235" w:rsidRDefault="00682235" w:rsidP="00682235">
      <w:pPr>
        <w:numPr>
          <w:ilvl w:val="0"/>
          <w:numId w:val="4"/>
        </w:numPr>
        <w:rPr>
          <w:rFonts w:ascii="Times New Roman" w:hAnsi="Times New Roman" w:cs="Times New Roman"/>
          <w:sz w:val="24"/>
        </w:rPr>
      </w:pPr>
      <w:r w:rsidRPr="00682235">
        <w:rPr>
          <w:rFonts w:ascii="Times New Roman" w:hAnsi="Times New Roman" w:cs="Times New Roman"/>
          <w:sz w:val="24"/>
        </w:rPr>
        <w:t xml:space="preserve">Имеется телевизионный экран с выходом в </w:t>
      </w:r>
      <w:proofErr w:type="gramStart"/>
      <w:r w:rsidRPr="00682235">
        <w:rPr>
          <w:rFonts w:ascii="Times New Roman" w:hAnsi="Times New Roman" w:cs="Times New Roman"/>
          <w:sz w:val="24"/>
        </w:rPr>
        <w:t>Интернет</w:t>
      </w:r>
      <w:proofErr w:type="gramEnd"/>
      <w:r w:rsidRPr="00682235">
        <w:rPr>
          <w:rFonts w:ascii="Times New Roman" w:hAnsi="Times New Roman" w:cs="Times New Roman"/>
          <w:sz w:val="24"/>
        </w:rPr>
        <w:t xml:space="preserve"> на котором установлены видеофильмы по темам, предусмотренным Программой по подготовке частных охранников 4-го разряда.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p w:rsidR="00682235" w:rsidRPr="00682235" w:rsidRDefault="00682235" w:rsidP="00512024">
      <w:pPr>
        <w:jc w:val="center"/>
        <w:rPr>
          <w:rFonts w:ascii="Times New Roman" w:hAnsi="Times New Roman" w:cs="Times New Roman"/>
          <w:sz w:val="24"/>
        </w:rPr>
      </w:pP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b/>
          <w:bCs/>
          <w:sz w:val="24"/>
        </w:rPr>
        <w:t>Оценочные  материалы</w:t>
      </w:r>
    </w:p>
    <w:p w:rsidR="00682235" w:rsidRPr="00682235" w:rsidRDefault="00682235" w:rsidP="00512024">
      <w:pPr>
        <w:jc w:val="center"/>
        <w:rPr>
          <w:rFonts w:ascii="Times New Roman" w:hAnsi="Times New Roman" w:cs="Times New Roman"/>
          <w:sz w:val="24"/>
        </w:rPr>
      </w:pPr>
      <w:r w:rsidRPr="00682235">
        <w:rPr>
          <w:rFonts w:ascii="Times New Roman" w:hAnsi="Times New Roman" w:cs="Times New Roman"/>
          <w:sz w:val="24"/>
        </w:rPr>
        <w:t>(для теоретической части итоговой аттестации)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Теоретические вопросы с ответами для проведения теоретической части итоговой аттестации. Правовая подготовка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1. Какие меры принуждения могут применять частные охранники?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1. Задержание на месте правонарушения лиц, совершивших противоправное посягательство на охраняемое имущество либо нарушающих </w:t>
      </w:r>
      <w:proofErr w:type="spellStart"/>
      <w:r w:rsidRPr="00682235">
        <w:rPr>
          <w:rFonts w:ascii="Times New Roman" w:hAnsi="Times New Roman" w:cs="Times New Roman"/>
          <w:sz w:val="24"/>
        </w:rPr>
        <w:t>внутриобъектовый</w:t>
      </w:r>
      <w:proofErr w:type="spellEnd"/>
      <w:r w:rsidRPr="00682235">
        <w:rPr>
          <w:rFonts w:ascii="Times New Roman" w:hAnsi="Times New Roman" w:cs="Times New Roman"/>
          <w:sz w:val="24"/>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Изъятие предметов, досмотр транспорта, применение огнестрельного и холодного оружия.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2. В соответствии с действующим законодательством при необходимой обороне допускается причинение вреда: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Посягающему лицу.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Третьим лицам.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Любым лицам.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lastRenderedPageBreak/>
        <w:t> 3. Могут ли действия охранника по защите жизни и здоровья другого лица расцениваться как действия в состоянии необходимой обороны: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Не могут ни при каких условиях.</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Могут, если соблюдены условия необходимой обороны, предусмотренные законом.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Могут, только если при указанном лице находилось охраняемое имущество.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4. Вред, причиненный в состоянии крайней необходимости: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Не подлежит возмещению.</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Во всех случаях подлежит возмещению в полном объеме лицом, причинившим вред.</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Подлежит возмещению по решению суда.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5. Причинение вреда, менее значительного, чем предотвращенный вред, является обязательным условием правомерности действий: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В состоянии необходимой обороны.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В состоянии крайней необходимости.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Как в состоянии необходимой обороны, так и в состоянии крайней необходимости.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6. При необходимой обороне причинение посягающему лицу любого вреда правомерно: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В случае группового посягательства.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Если посягательство сопряжено с насилием, опасным для здоровья обороняющегося.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7.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Да, имеют.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Нет, не имеют.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3. Имеют, если посягательство сопряжено с насилием, опасным для жизни </w:t>
      </w:r>
      <w:proofErr w:type="gramStart"/>
      <w:r w:rsidRPr="00682235">
        <w:rPr>
          <w:rFonts w:ascii="Times New Roman" w:hAnsi="Times New Roman" w:cs="Times New Roman"/>
          <w:sz w:val="24"/>
        </w:rPr>
        <w:t>обороняющегося</w:t>
      </w:r>
      <w:proofErr w:type="gramEnd"/>
      <w:r w:rsidRPr="00682235">
        <w:rPr>
          <w:rFonts w:ascii="Times New Roman" w:hAnsi="Times New Roman" w:cs="Times New Roman"/>
          <w:sz w:val="24"/>
        </w:rPr>
        <w:t>.</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8.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Да, подлежит.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Подлежит частично на основании судебного решения.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Не подлежит.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 </w:t>
      </w:r>
      <w:r w:rsidRPr="00682235">
        <w:rPr>
          <w:rFonts w:ascii="Times New Roman" w:hAnsi="Times New Roman" w:cs="Times New Roman"/>
          <w:b/>
          <w:bCs/>
          <w:sz w:val="24"/>
        </w:rPr>
        <w:t>9. К уголовно наказуемым деяниям относится</w:t>
      </w:r>
      <w:r w:rsidRPr="00682235">
        <w:rPr>
          <w:rFonts w:ascii="Times New Roman" w:hAnsi="Times New Roman" w:cs="Times New Roman"/>
          <w:sz w:val="24"/>
        </w:rPr>
        <w:t>:</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Причинение тяжкого вреда здоровью по неосторожности, совершенное при превышении пределов необходимой обороны.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Умышленное причинение тяжкого вреда здоровью, совершенное при превышении пределов необходимой обороны.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Умышленное причинение средней тяжести вреда здоровью, совершенное при превышении  </w:t>
      </w:r>
      <w:r w:rsidRPr="00682235">
        <w:rPr>
          <w:rFonts w:ascii="Times New Roman" w:hAnsi="Times New Roman" w:cs="Times New Roman"/>
          <w:b/>
          <w:bCs/>
          <w:sz w:val="24"/>
        </w:rPr>
        <w:t xml:space="preserve">10. </w:t>
      </w:r>
      <w:proofErr w:type="gramStart"/>
      <w:r w:rsidRPr="00682235">
        <w:rPr>
          <w:rFonts w:ascii="Times New Roman" w:hAnsi="Times New Roman" w:cs="Times New Roman"/>
          <w:b/>
          <w:bCs/>
          <w:sz w:val="24"/>
        </w:rPr>
        <w:t>В каких случаях частному охраннику не запрещается применять специальные средства в пределов необходимой обороны.</w:t>
      </w:r>
      <w:proofErr w:type="gramEnd"/>
    </w:p>
    <w:p w:rsidR="00682235" w:rsidRPr="00682235" w:rsidRDefault="00682235" w:rsidP="00682235">
      <w:pPr>
        <w:rPr>
          <w:rFonts w:ascii="Times New Roman" w:hAnsi="Times New Roman" w:cs="Times New Roman"/>
          <w:sz w:val="24"/>
        </w:rPr>
      </w:pPr>
      <w:proofErr w:type="gramStart"/>
      <w:r w:rsidRPr="00682235">
        <w:rPr>
          <w:rFonts w:ascii="Times New Roman" w:hAnsi="Times New Roman" w:cs="Times New Roman"/>
          <w:b/>
          <w:bCs/>
          <w:sz w:val="24"/>
        </w:rPr>
        <w:t>отношении</w:t>
      </w:r>
      <w:proofErr w:type="gramEnd"/>
      <w:r w:rsidRPr="00682235">
        <w:rPr>
          <w:rFonts w:ascii="Times New Roman" w:hAnsi="Times New Roman" w:cs="Times New Roman"/>
          <w:b/>
          <w:bCs/>
          <w:sz w:val="24"/>
        </w:rPr>
        <w:t xml:space="preserve">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В случаях оказания указанными лицами группового сопротивления.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В случае отказа нарушителя подчиниться требованию охранника проследовать в помещение охраны.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11.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Когда может возникнуть угроза жизни и здоровью охраняемых граждан.</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Когда имеется угроза применения насилия, опасного для жизни охранника.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12. В отношении работников, признанных непригодными к действиям в условиях, связанных с применением огнестрельного оружия и (или) специальных средств: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13. Частные охранники имеют право применять физическую силу: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i/>
          <w:iCs/>
          <w:sz w:val="24"/>
        </w:rPr>
        <w:t>1. В случаях, если Законом РФ «О частной детективной и охранной деятельности в РФ» им</w:t>
      </w:r>
      <w:r w:rsidRPr="00682235">
        <w:rPr>
          <w:rFonts w:ascii="Times New Roman" w:hAnsi="Times New Roman" w:cs="Times New Roman"/>
          <w:sz w:val="24"/>
        </w:rPr>
        <w:t> разрешено применение специальных средств или огнестрельного оружия.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2. Только в случаях, если Законом РФ «О частной детективной и охранной деятельности в РФ» им разрешено применение специальных средств.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Только в случаях, если Законом РФ «О частной детективной и охранной деятельности в РФ» им разрешено применение огнестрельного оружия.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На 3 года.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14. Удостоверение частного охранника выдается: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На 5 лет.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На 4 года.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15. Какое требование предъявляет Закон РФ «О частной детективной и охранной деятельности в РФ» к частному охраннику при продлении удостоверения?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Пройти повторную дактилоскопическую регистрацию в органах внутренних дел.</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2. Пройти профессиональное </w:t>
      </w:r>
      <w:proofErr w:type="gramStart"/>
      <w:r w:rsidRPr="00682235">
        <w:rPr>
          <w:rFonts w:ascii="Times New Roman" w:hAnsi="Times New Roman" w:cs="Times New Roman"/>
          <w:sz w:val="24"/>
        </w:rPr>
        <w:t>обучение по программе</w:t>
      </w:r>
      <w:proofErr w:type="gramEnd"/>
      <w:r w:rsidRPr="00682235">
        <w:rPr>
          <w:rFonts w:ascii="Times New Roman" w:hAnsi="Times New Roman" w:cs="Times New Roman"/>
          <w:sz w:val="24"/>
        </w:rPr>
        <w:t xml:space="preserve">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3. Пройти профессиональное </w:t>
      </w:r>
      <w:proofErr w:type="gramStart"/>
      <w:r w:rsidRPr="00682235">
        <w:rPr>
          <w:rFonts w:ascii="Times New Roman" w:hAnsi="Times New Roman" w:cs="Times New Roman"/>
          <w:sz w:val="24"/>
        </w:rPr>
        <w:t>обучение по программе</w:t>
      </w:r>
      <w:proofErr w:type="gramEnd"/>
      <w:r w:rsidRPr="00682235">
        <w:rPr>
          <w:rFonts w:ascii="Times New Roman" w:hAnsi="Times New Roman" w:cs="Times New Roman"/>
          <w:sz w:val="24"/>
        </w:rPr>
        <w:t xml:space="preserve">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16. Согласно Закону РФ «О частной детективной и охранной деятельности в РФ» решение об аннулировании удостоверения частного охранника принимает: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Суд.</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Руководитель частной охранной организации.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Федеральный орган исполнительной власти, уполномоченный в сфере частной охранной деятельности, или его территориальный орган.</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17. В соответствии с Законом Российской Федерации «О частной детективной и охранной деятельности в Российской Федерации» одним из случаев аннулирования удостоверения частного охранника является: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Утрата или приведение его в негодность по вине частного охранника.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Окончание срока действия удостоверения частного охранника.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3. </w:t>
      </w:r>
      <w:proofErr w:type="spellStart"/>
      <w:r w:rsidRPr="00682235">
        <w:rPr>
          <w:rFonts w:ascii="Times New Roman" w:hAnsi="Times New Roman" w:cs="Times New Roman"/>
          <w:sz w:val="24"/>
        </w:rPr>
        <w:t>Непрохождение</w:t>
      </w:r>
      <w:proofErr w:type="spellEnd"/>
      <w:r w:rsidRPr="00682235">
        <w:rPr>
          <w:rFonts w:ascii="Times New Roman" w:hAnsi="Times New Roman" w:cs="Times New Roman"/>
          <w:sz w:val="24"/>
        </w:rPr>
        <w:t xml:space="preserve">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18.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 1. В случае</w:t>
      </w:r>
      <w:proofErr w:type="gramStart"/>
      <w:r w:rsidRPr="00682235">
        <w:rPr>
          <w:rFonts w:ascii="Times New Roman" w:hAnsi="Times New Roman" w:cs="Times New Roman"/>
          <w:sz w:val="24"/>
        </w:rPr>
        <w:t>,</w:t>
      </w:r>
      <w:proofErr w:type="gramEnd"/>
      <w:r w:rsidRPr="00682235">
        <w:rPr>
          <w:rFonts w:ascii="Times New Roman" w:hAnsi="Times New Roman" w:cs="Times New Roman"/>
          <w:sz w:val="24"/>
        </w:rPr>
        <w:t xml:space="preserve"> если гражданин имеет судимость за преступление, совершенное по неосторожности, либо в случае погашения или снятия судимости.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В случае</w:t>
      </w:r>
      <w:proofErr w:type="gramStart"/>
      <w:r w:rsidRPr="00682235">
        <w:rPr>
          <w:rFonts w:ascii="Times New Roman" w:hAnsi="Times New Roman" w:cs="Times New Roman"/>
          <w:sz w:val="24"/>
        </w:rPr>
        <w:t>,</w:t>
      </w:r>
      <w:proofErr w:type="gramEnd"/>
      <w:r w:rsidRPr="00682235">
        <w:rPr>
          <w:rFonts w:ascii="Times New Roman" w:hAnsi="Times New Roman" w:cs="Times New Roman"/>
          <w:sz w:val="24"/>
        </w:rPr>
        <w:t xml:space="preserve"> если гражданин имеет судимость за преступление, совершенное по неосторожности, либо осужден условно.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В обоих указанных выше случаях.</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19.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1. В качестве мер принуждения, применяемых независимо от воли посетителей объекта охраны, ознакомившихся с правилами </w:t>
      </w:r>
      <w:proofErr w:type="spellStart"/>
      <w:r w:rsidRPr="00682235">
        <w:rPr>
          <w:rFonts w:ascii="Times New Roman" w:hAnsi="Times New Roman" w:cs="Times New Roman"/>
          <w:sz w:val="24"/>
        </w:rPr>
        <w:t>внутриобъектового</w:t>
      </w:r>
      <w:proofErr w:type="spellEnd"/>
      <w:r w:rsidRPr="00682235">
        <w:rPr>
          <w:rFonts w:ascii="Times New Roman" w:hAnsi="Times New Roman" w:cs="Times New Roman"/>
          <w:sz w:val="24"/>
        </w:rPr>
        <w:t xml:space="preserve"> и пропускного режимов на объекте.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2. На добровольной основе, когда посетители ознакомились с соответствующими правилами </w:t>
      </w:r>
      <w:proofErr w:type="spellStart"/>
      <w:r w:rsidRPr="00682235">
        <w:rPr>
          <w:rFonts w:ascii="Times New Roman" w:hAnsi="Times New Roman" w:cs="Times New Roman"/>
          <w:sz w:val="24"/>
        </w:rPr>
        <w:t>внутриобъектового</w:t>
      </w:r>
      <w:proofErr w:type="spellEnd"/>
      <w:r w:rsidRPr="00682235">
        <w:rPr>
          <w:rFonts w:ascii="Times New Roman" w:hAnsi="Times New Roman" w:cs="Times New Roman"/>
          <w:sz w:val="24"/>
        </w:rPr>
        <w:t xml:space="preserve"> и </w:t>
      </w:r>
      <w:proofErr w:type="gramStart"/>
      <w:r w:rsidRPr="00682235">
        <w:rPr>
          <w:rFonts w:ascii="Times New Roman" w:hAnsi="Times New Roman" w:cs="Times New Roman"/>
          <w:sz w:val="24"/>
        </w:rPr>
        <w:t>пропускного</w:t>
      </w:r>
      <w:proofErr w:type="gramEnd"/>
      <w:r w:rsidRPr="00682235">
        <w:rPr>
          <w:rFonts w:ascii="Times New Roman" w:hAnsi="Times New Roman" w:cs="Times New Roman"/>
          <w:sz w:val="24"/>
        </w:rPr>
        <w:t xml:space="preserve"> режимов, установленными клиентом или заказчиком охранных услуг, и согласились их выполнять.</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20.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Имеет.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Не имеет.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Имеет, при обязательном условии заключения договора с собственником охраняемого имущества.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21.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Не менее чем за 30 дней до окончания срока его действия.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Не менее чем за 15 дней до окончания срока его действия.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Не менее чем за 45 дней до окончания срока его действия.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xml:space="preserve"> 22. </w:t>
      </w:r>
      <w:proofErr w:type="gramStart"/>
      <w:r w:rsidRPr="00682235">
        <w:rPr>
          <w:rFonts w:ascii="Times New Roman" w:hAnsi="Times New Roman" w:cs="Times New Roman"/>
          <w:b/>
          <w:bCs/>
          <w:sz w:val="24"/>
        </w:rPr>
        <w:t xml:space="preserve">Частные охранники при обеспечении </w:t>
      </w:r>
      <w:proofErr w:type="spellStart"/>
      <w:r w:rsidRPr="00682235">
        <w:rPr>
          <w:rFonts w:ascii="Times New Roman" w:hAnsi="Times New Roman" w:cs="Times New Roman"/>
          <w:b/>
          <w:bCs/>
          <w:sz w:val="24"/>
        </w:rPr>
        <w:t>внутриобъектового</w:t>
      </w:r>
      <w:proofErr w:type="spellEnd"/>
      <w:r w:rsidRPr="00682235">
        <w:rPr>
          <w:rFonts w:ascii="Times New Roman" w:hAnsi="Times New Roman" w:cs="Times New Roman"/>
          <w:b/>
          <w:bCs/>
          <w:sz w:val="24"/>
        </w:rPr>
        <w:t xml:space="preserve"> и пропускного режимов обязаны предъявлять удостоверение частного охранника:</w:t>
      </w:r>
      <w:proofErr w:type="gramEnd"/>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По просьбе любых посетителей объектов охраны, независимо от их должностного положения и гражданства.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По требованию сотрудников правоохранительных органов, других граждан.</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Только по требованию руководства частной охранной организации.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lastRenderedPageBreak/>
        <w:t> 23.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Один раз в пять лет, при продлении срока действия удостоверения частного охранника.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Ежеквартально.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Ежегодно.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24.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25. Документы для выдачи (продления срока действия) удостоверения частного охранника могут представляться: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Только самим гражданином.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Гражданином либо руководителем охранной организации.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Гражданином либо руководителем или уполномоченным представителем охранной организации.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26. Документы для выдачи (продления срока действия) удостоверения частного охранника могут представляться: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Только по месту жительства.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Только по месту нахождения охранной организации.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По месту жительства либо по месту нахождения охранной организации.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27. Срок действия удостоверения частного охранника продлевается: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На 1 год.</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На 3 года.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На 5 лет.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 </w:t>
      </w:r>
      <w:r w:rsidRPr="00682235">
        <w:rPr>
          <w:rFonts w:ascii="Times New Roman" w:hAnsi="Times New Roman" w:cs="Times New Roman"/>
          <w:b/>
          <w:bCs/>
          <w:sz w:val="24"/>
        </w:rPr>
        <w:t>28. По факту изъятия удостоверения частного охранника составляется: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1. Справка с указанием причин изъятия, </w:t>
      </w:r>
      <w:proofErr w:type="gramStart"/>
      <w:r w:rsidRPr="00682235">
        <w:rPr>
          <w:rFonts w:ascii="Times New Roman" w:hAnsi="Times New Roman" w:cs="Times New Roman"/>
          <w:sz w:val="24"/>
        </w:rPr>
        <w:t>копия</w:t>
      </w:r>
      <w:proofErr w:type="gramEnd"/>
      <w:r w:rsidRPr="00682235">
        <w:rPr>
          <w:rFonts w:ascii="Times New Roman" w:hAnsi="Times New Roman" w:cs="Times New Roman"/>
          <w:sz w:val="24"/>
        </w:rPr>
        <w:t xml:space="preserve"> которой вручается гражданину.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Акт с указанием причин изъятия, копия которого вручается гражданину.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Протокол с указанием причин изъятия, копия которого вручается гражданину.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29. Тарифно-квалификационные характеристики профессии рабочего «Охранник» для 4 разряда содержат следующую формулировку: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Вопросы по тактико-специальной подготовке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xml:space="preserve"> 30.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w:t>
      </w:r>
      <w:proofErr w:type="spellStart"/>
      <w:r w:rsidRPr="00682235">
        <w:rPr>
          <w:rFonts w:ascii="Times New Roman" w:hAnsi="Times New Roman" w:cs="Times New Roman"/>
          <w:b/>
          <w:bCs/>
          <w:sz w:val="24"/>
        </w:rPr>
        <w:t>металлодетекторов</w:t>
      </w:r>
      <w:proofErr w:type="spellEnd"/>
      <w:r w:rsidRPr="00682235">
        <w:rPr>
          <w:rFonts w:ascii="Times New Roman" w:hAnsi="Times New Roman" w:cs="Times New Roman"/>
          <w:b/>
          <w:bCs/>
          <w:sz w:val="24"/>
        </w:rPr>
        <w:t>, платежные терминалы и т.п.). Какие действия охранника позволяют наиболее надежно предотвратить возможный террористический акт?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lastRenderedPageBreak/>
        <w:t> 31. Какой способ оптимален для информирования посетителей о правилах пропускного режима, установленных на охраняемом объекте: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Размещение информации об установленных заказчиком правилах перед входом на охраняемую территорию.</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Устное разъяснение со стороны охранника.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Ознакомление посетителей с текстом инструкции по охране объекта.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32. Оптимальными действиями охранника по прекращению агрессии толпы в отношении объекта охраны являются: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Вступление сотрудников охраны в физическое противоборство с толпой.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Переключение внимания толпы; выделение в толпе лидеров и переговоры с ними с целью снижения агрессии.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Применение специальных средств или оружия на поражение.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33. Какие признаки, применяемые при составлении словесного портрета, позволяют наиболее быстро и достоверно выделить описываемое лицо в толпе?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Сопутствующие элементы и признаки (одежда, украшения, используемые предметы).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Анатомические признаки (описание головы, лица, волос, иных частей тела).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Функциональные признаки (осанка, походка, жестикуляция, мимика, голос и т.п.).</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34. Выделение среди посетителей объектов лиц с нестандартным поведением и их дальнейший контроль является: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Действием, выходящим за рамки функциональных обязанностей охранников.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Одним из эффективных способов обеспечения антитеррористической защиты и охраны объектов.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Тактическим действием, осуществляемым исключительно по специальному поручению Заказчика.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35. Эффективные тактические действия охранников по обеспечению безопасности охраняемого объекта предполагают: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Предупреждение, обнаружение, а затем - пресечение угроз безопасности объекта (в рамках полномочий и тактических возможностей охранников).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Обнаружение, а затем - пресечение угроз безопасности объекта (в рамках полномочий и тактических возможностей охранников).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Ликвидация угроз безопасности объекта по мере их возникновения (в рамках полномочий и тактических возможностей охранников).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lastRenderedPageBreak/>
        <w:t> 36.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Незамедлительно лично переместить подозрительный предмет в безопасное для персонала и посетителей место.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37.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w:t>
      </w:r>
      <w:proofErr w:type="gramStart"/>
      <w:r w:rsidRPr="00682235">
        <w:rPr>
          <w:rFonts w:ascii="Times New Roman" w:hAnsi="Times New Roman" w:cs="Times New Roman"/>
          <w:b/>
          <w:bCs/>
          <w:sz w:val="24"/>
        </w:rPr>
        <w:t>ВВ</w:t>
      </w:r>
      <w:proofErr w:type="gramEnd"/>
      <w:r w:rsidRPr="00682235">
        <w:rPr>
          <w:rFonts w:ascii="Times New Roman" w:hAnsi="Times New Roman" w:cs="Times New Roman"/>
          <w:b/>
          <w:bCs/>
          <w:sz w:val="24"/>
        </w:rPr>
        <w:t>) и взрывных устройств (ВУ):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Одно из первых действий - открыть окна помещения, в котором обнаружен подозрительный предмет.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Одно из первых действий - приготовить и надеть средства индивидуальной защиты (противогазы или защитные капюшоны, резиновые перчатки и т.п.).</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Одно из первых действий – обильно залить обнаруженный предмет пеной из воздушно-пенного или углекислотного огнетушителя.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Вопросы по первой помощи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38. Каково содержание информации, сообщаемой при вызове скорой медицинской помощи?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1. Сообщить, кто вызывает, телефон вызывающего, что случилось, кто </w:t>
      </w:r>
      <w:proofErr w:type="gramStart"/>
      <w:r w:rsidRPr="00682235">
        <w:rPr>
          <w:rFonts w:ascii="Times New Roman" w:hAnsi="Times New Roman" w:cs="Times New Roman"/>
          <w:sz w:val="24"/>
        </w:rPr>
        <w:t>пострадал</w:t>
      </w:r>
      <w:proofErr w:type="gramEnd"/>
      <w:r w:rsidRPr="00682235">
        <w:rPr>
          <w:rFonts w:ascii="Times New Roman" w:hAnsi="Times New Roman" w:cs="Times New Roman"/>
          <w:sz w:val="24"/>
        </w:rPr>
        <w:t>/заболел (пол, возраст), адрес с указанием подъездного пути, дома, подъезда, этажа, кода на входной двери.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2. Сообщить, что случилось, кто вызывает, телефон вызывающего, кто </w:t>
      </w:r>
      <w:proofErr w:type="gramStart"/>
      <w:r w:rsidRPr="00682235">
        <w:rPr>
          <w:rFonts w:ascii="Times New Roman" w:hAnsi="Times New Roman" w:cs="Times New Roman"/>
          <w:sz w:val="24"/>
        </w:rPr>
        <w:t>пострадал</w:t>
      </w:r>
      <w:proofErr w:type="gramEnd"/>
      <w:r w:rsidRPr="00682235">
        <w:rPr>
          <w:rFonts w:ascii="Times New Roman" w:hAnsi="Times New Roman" w:cs="Times New Roman"/>
          <w:sz w:val="24"/>
        </w:rPr>
        <w:t>/заболел (пол, возраст), адрес с указанием подъездного пути, дома, подъезда, этажа, кода на входной двери.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3. Сообщить, что случилось, кто </w:t>
      </w:r>
      <w:proofErr w:type="gramStart"/>
      <w:r w:rsidRPr="00682235">
        <w:rPr>
          <w:rFonts w:ascii="Times New Roman" w:hAnsi="Times New Roman" w:cs="Times New Roman"/>
          <w:sz w:val="24"/>
        </w:rPr>
        <w:t>пострадал</w:t>
      </w:r>
      <w:proofErr w:type="gramEnd"/>
      <w:r w:rsidRPr="00682235">
        <w:rPr>
          <w:rFonts w:ascii="Times New Roman" w:hAnsi="Times New Roman" w:cs="Times New Roman"/>
          <w:sz w:val="24"/>
        </w:rPr>
        <w:t>/заболел (пол, возраст), адрес с указанием подъездных путей, дома, подъезда, этажа, кода на входной двери, кто вызывает, телефон вызывающего.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39. Каков порядок действий при встрече медицинских работников, прибывающих по вызову?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Ожидать встречи «Скорой помощи» на месте происшествия, объясняя по телефону диспетчеру «03», как поехать к месту происшествия.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Направить кого-нибудь встречать «Скорую помощь», самому ожидать у места происшествия и оказывать первую помощь.</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 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40. Входят ли в состав аптечки первой помощи медицинские препараты?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Входят медицинские препараты, отпускаемые в аптеках без рецепта (йод, нашатырный спирт, валидол, нитроглицерин и т.п.).</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Не входят.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682235">
        <w:rPr>
          <w:rFonts w:ascii="Times New Roman" w:hAnsi="Times New Roman" w:cs="Times New Roman"/>
          <w:sz w:val="24"/>
        </w:rPr>
        <w:t>дексаметазон</w:t>
      </w:r>
      <w:proofErr w:type="spellEnd"/>
      <w:r w:rsidRPr="00682235">
        <w:rPr>
          <w:rFonts w:ascii="Times New Roman" w:hAnsi="Times New Roman" w:cs="Times New Roman"/>
          <w:sz w:val="24"/>
        </w:rPr>
        <w:t xml:space="preserve">, </w:t>
      </w:r>
      <w:proofErr w:type="spellStart"/>
      <w:r w:rsidRPr="00682235">
        <w:rPr>
          <w:rFonts w:ascii="Times New Roman" w:hAnsi="Times New Roman" w:cs="Times New Roman"/>
          <w:sz w:val="24"/>
        </w:rPr>
        <w:t>кеторолака</w:t>
      </w:r>
      <w:proofErr w:type="spellEnd"/>
      <w:r w:rsidRPr="00682235">
        <w:rPr>
          <w:rFonts w:ascii="Times New Roman" w:hAnsi="Times New Roman" w:cs="Times New Roman"/>
          <w:sz w:val="24"/>
        </w:rPr>
        <w:t xml:space="preserve"> </w:t>
      </w:r>
      <w:proofErr w:type="spellStart"/>
      <w:r w:rsidRPr="00682235">
        <w:rPr>
          <w:rFonts w:ascii="Times New Roman" w:hAnsi="Times New Roman" w:cs="Times New Roman"/>
          <w:sz w:val="24"/>
        </w:rPr>
        <w:t>трометамин</w:t>
      </w:r>
      <w:proofErr w:type="spellEnd"/>
      <w:r w:rsidRPr="00682235">
        <w:rPr>
          <w:rFonts w:ascii="Times New Roman" w:hAnsi="Times New Roman" w:cs="Times New Roman"/>
          <w:sz w:val="24"/>
        </w:rPr>
        <w:t xml:space="preserve"> или баралгин и т.п.).</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41.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Устранение угрожающих факторов для жизни и здоровья; прекращение действия повреждающих факторов на пострадавшего.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Придание правильного транспортного положения и организация транспортировки пострадавшего.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42. Первым действием (первым этапом) при оказании первой помощи является: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Предотвращение возможных осложнений.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Прекращение воздействия травмирующего фактора.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Правильная транспортировка пострадавшего.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43. Вторым действием (вторым этапом) при оказании первой помощи является: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Устранение состояния, угрожающего жизни и здоровью пострадавшего.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Правильная транспортировка пострадавшего.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Предотвращение возможных осложнений.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44. Третьим действием (третьим этапом) при оказании первой помощи является: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Прекращение воздействия травмирующего фактора.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Предотвращение возможных осложнений.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Правильная транспортировка пострадавшего.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lastRenderedPageBreak/>
        <w:t> 45. Если пострадавший находится без сознания, в какое положение до прибытия скорой помощи он должен быть переведен?</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В положении на спине.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В устойчивое боковое положение.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В положении полусидя.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46.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В положении на спине.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В устойчивое боковое положение.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В положении полусидя.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47. Что надо делать в случае, если у пострадавшего развился приступ эпилепсии (судорожный приступ)?</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Придерживать пострадавшего за голову, не давая ее разбить, по окончанию приступа очистить рот, перевести в устойчивое боковое положение.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48.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В положении на спине.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В положении на боку.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В положении с приподнятыми нижними конечностями.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49. Способы временной остановки кровотечения: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Частичное сгибание конечности, наложение пластыря, наложение давящей повязки. 2.Пальцевое прижатие, максимальное сгибание конечности, наложение жгута (закрутки), наложение давящей повязки.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Придание возвышенного положения конечности, наложение асептической повязки.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50. Техника наложения кровоостанавливающего жгута предусматривает: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Наложение жгута на одежду ниже места кровотечения (с указанием времени наложения в записке).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 2. Наложение жгута на одежду выше места кровотечения (с указанием времени наложения в записке).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Наложение жгута под одежду выше места кровотечения.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51. Действия по помощи пострадавшему при попадании инородного тела в дыхательные пути: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Положить пострадавшего на бок и вызвать интенсивную рвоту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Нанести пострадавшему, стоящему прямо, несколько интенсивных ударов ладонью между лопаток</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682235">
        <w:rPr>
          <w:rFonts w:ascii="Times New Roman" w:hAnsi="Times New Roman" w:cs="Times New Roman"/>
          <w:sz w:val="24"/>
        </w:rPr>
        <w:t>Хемлика</w:t>
      </w:r>
      <w:proofErr w:type="spellEnd"/>
      <w:r w:rsidRPr="00682235">
        <w:rPr>
          <w:rFonts w:ascii="Times New Roman" w:hAnsi="Times New Roman" w:cs="Times New Roman"/>
          <w:sz w:val="24"/>
        </w:rPr>
        <w:t>»</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52. Что в первую очередь может помочь при возникновении не проходящих в покое острых болей за грудиной (в области сердца)?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Измерение давления и частоты пульса.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Обеспечение физической нагрузки.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Прием нитроглицерина под язык (только если пострадавший знает о своей болезни и имеет его при себе).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53. В каком порядке проводятся мероприятия первой помощи при ранении?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Остановка кровотечения, обеззараживание раны, наложение повязки.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Обеззараживание раны, наложение повязки, остановка кровотечения.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Остановка кровотечения, наложение повязки.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54. Какие действия проводятся при проникающем ранении грудной клетки (с выходом воздуха в плевральную полость)?</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55. Какие правила оказания первой помощи соблюдаются при проникающем ранении в брюшную полость?</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Не давать пострадавшему пить жидкость, извлечь инородное тело, накрыть рану стерильной салфеткой.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 2. Приподнять голову, дать сладкое теплое питье, накрыть стерильной салфеткой и положить холод на рану.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Не давать пострадавшему пить жидкость, не извлекать инородное тело, прикрыть рану стерильным перевязочным материалом.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56. При попадании слезоточивых и раздражающих веществ на кожу следует: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Протереть последовательно тремя тампонами - с 40% раствором этилового спирта, с 3% раствором бикарбоната натрия (соды), с мыльным раствором.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Промыть кожу холодной водой.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Промокнуть сухой ветошью.</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57. При попадании слезоточивых и раздражающих веще</w:t>
      </w:r>
      <w:proofErr w:type="gramStart"/>
      <w:r w:rsidRPr="00682235">
        <w:rPr>
          <w:rFonts w:ascii="Times New Roman" w:hAnsi="Times New Roman" w:cs="Times New Roman"/>
          <w:b/>
          <w:bCs/>
          <w:sz w:val="24"/>
        </w:rPr>
        <w:t>ств в гл</w:t>
      </w:r>
      <w:proofErr w:type="gramEnd"/>
      <w:r w:rsidRPr="00682235">
        <w:rPr>
          <w:rFonts w:ascii="Times New Roman" w:hAnsi="Times New Roman" w:cs="Times New Roman"/>
          <w:b/>
          <w:bCs/>
          <w:sz w:val="24"/>
        </w:rPr>
        <w:t>аза необходимо: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Протереть глаза масляным тампоном.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Протереть глаза сухой ветошью.</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Промыть глаза обильной струей теплой воды, затем 2% раствором бикарбоната натрия (соды).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58. Что необходимо сделать при ожоговой ране?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Очистить рану и промыть ее холодной водой.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Наложить чистую увлажненную повязку.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Смазать рану маслом, наложить повязку.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59. Порядок оказания первой помощи при открытых переломах.</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Обезболить (по возможности), наложить повязку, наложить шину.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Наложить шину, наложить повязку на рану.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Наложить шину и обезболить (по возможности).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60. Особенности проведения ИВЛ (искусственной вентиляции легких) детям: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1. Частота вдуваний воздуха и объем вдуваемого воздуха, по сравнению </w:t>
      </w:r>
      <w:proofErr w:type="gramStart"/>
      <w:r w:rsidRPr="00682235">
        <w:rPr>
          <w:rFonts w:ascii="Times New Roman" w:hAnsi="Times New Roman" w:cs="Times New Roman"/>
          <w:sz w:val="24"/>
        </w:rPr>
        <w:t>со</w:t>
      </w:r>
      <w:proofErr w:type="gramEnd"/>
      <w:r w:rsidRPr="00682235">
        <w:rPr>
          <w:rFonts w:ascii="Times New Roman" w:hAnsi="Times New Roman" w:cs="Times New Roman"/>
          <w:sz w:val="24"/>
        </w:rPr>
        <w:t xml:space="preserve"> взрослыми пострадавшими, не меняется.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Увеличивается частота вдуваний воздуха с обязательным уменьшением объема вдуваемого воздуха.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Уменьшается частота вдуваний воздуха с обязательным уменьшением объема вдуваемого воздуха.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61. Частота вдуваний воздуха в минуту при проведении ИВЛ (искусственной вентиляции легких) составляет: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 1. 6-8 вдуваний в минуту для взрослых, 8-10 для детей.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8-10 вдуваний в минуту для взрослых, 12-20 для детей.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20-24 вдуваний в минуту для взрослых, 30-36 для детей.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62. Ритм сердечно-легочной реанимации, выполняемой при оказании первой помощи: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5 надавливаний на грудную клетку – 1 вдувание воздуха.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15 надавливаний на грудную клетку – 2 вдувания воздуха.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30 надавливаний на грудную клетку – 2 вдувания воздуха.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63. Промывание желудка при отравлении в порядке первой помощи (немедицинским персоналом и без желудочного зонда) запрещено: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При отравлениях у лиц, не имеющих при себе документов, удостоверяющих личность.</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При отравлениях кислотами, щелочами, нефтепродуктами, при судорогах, в случае потери сознания пострадавшим.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При отравлениях у несовершеннолетних детей.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Вопросы по использованию специальных средств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64. К основному назначению специального средства «наручники», используемого в частной охранной деятельности, можно отнести: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Оказание психологического воздействия на правонарушителя.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Причинение физического ущерба правонарушителю.</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Ограничение физической возможности правонарушителя по оказанию сопротивления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65. К основному назначению специального средства «шлем защитный», используемого в частной охранной деятельности, можно отнести: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Обеспечение индивидуальной защиты головы человека от средств поражения (пуль, осколков, холодного оружия) и контузий вследствие ударов.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66. К основному назначению специального средства «жилет защитный», используемого в частной охранной деятельности, можно отнести: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Обеспечение индивидуальной защиты туловища, конечностей, стоп ног и кистей рук человека от средств поражения (пуль, осколков, холодного оружия).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2. Обеспечение индивидуальной защиты туловища человека от средств поражения (пуль, осколков, холодного оружия).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Прекращение буйства и бесчинства задержанных лиц.</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67. К основному назначению специального средства «палка резиновая», используемого в частной охранной деятельности, можно отнести: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Активную защиту при нападении (сопротивлении) правонарушителя.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Предупреждение правонарушителя перед применением огнестрельного оружия, входящего в перечень видов вооружения охранников.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Активное нападение на лиц, не выполняющих прямое указание охранника.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68. Какие типы бронежилетов (жилетов защитных) не выпускаются отечественными производителями?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Бронежилеты скрытого ношения.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Бронежилеты со специальной подсветкой.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Бронежилеты с положительной плавучестью.</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xml:space="preserve"> 69. </w:t>
      </w:r>
      <w:proofErr w:type="gramStart"/>
      <w:r w:rsidRPr="00682235">
        <w:rPr>
          <w:rFonts w:ascii="Times New Roman" w:hAnsi="Times New Roman" w:cs="Times New Roman"/>
          <w:b/>
          <w:bCs/>
          <w:sz w:val="24"/>
        </w:rPr>
        <w:t>Защита</w:t>
      </w:r>
      <w:proofErr w:type="gramEnd"/>
      <w:r w:rsidRPr="00682235">
        <w:rPr>
          <w:rFonts w:ascii="Times New Roman" w:hAnsi="Times New Roman" w:cs="Times New Roman"/>
          <w:b/>
          <w:bCs/>
          <w:sz w:val="24"/>
        </w:rPr>
        <w:t xml:space="preserve"> от какого оружия не обеспечивается </w:t>
      </w:r>
      <w:proofErr w:type="spellStart"/>
      <w:r w:rsidRPr="00682235">
        <w:rPr>
          <w:rFonts w:ascii="Times New Roman" w:hAnsi="Times New Roman" w:cs="Times New Roman"/>
          <w:b/>
          <w:bCs/>
          <w:sz w:val="24"/>
        </w:rPr>
        <w:t>бронешлемами</w:t>
      </w:r>
      <w:proofErr w:type="spellEnd"/>
      <w:r w:rsidRPr="00682235">
        <w:rPr>
          <w:rFonts w:ascii="Times New Roman" w:hAnsi="Times New Roman" w:cs="Times New Roman"/>
          <w:b/>
          <w:bCs/>
          <w:sz w:val="24"/>
        </w:rPr>
        <w:t xml:space="preserve"> (шлемами защитными) 1-3 классов защиты?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1. </w:t>
      </w:r>
      <w:proofErr w:type="gramStart"/>
      <w:r w:rsidRPr="00682235">
        <w:rPr>
          <w:rFonts w:ascii="Times New Roman" w:hAnsi="Times New Roman" w:cs="Times New Roman"/>
          <w:sz w:val="24"/>
        </w:rPr>
        <w:t>ТТ</w:t>
      </w:r>
      <w:proofErr w:type="gramEnd"/>
      <w:r w:rsidRPr="00682235">
        <w:rPr>
          <w:rFonts w:ascii="Times New Roman" w:hAnsi="Times New Roman" w:cs="Times New Roman"/>
          <w:sz w:val="24"/>
        </w:rPr>
        <w:t>, ПММ, ПСМ.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СВД.</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АПС.</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70. Каким способом проверяется фиксация замков наручников, не угрожающая нормальному кровообращению у правонарушителя?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1.Визуальным осмотром конечностей правонарушителя на предмет посинения.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Периодическим открытием и закрытием замка наручников.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71. Чистка и смазка наручников, используемых в частной охранной деятельности, производится: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Согласно инструкции предприятия-изготовителя.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В порядке, установленном соответствующим Постановление Правительства РФ</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Произвольно, по решению охранника.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lastRenderedPageBreak/>
        <w:t> 72. 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На правую руку одного задержанного и правую руку другого.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На правую руку одного задержанного и левую руку другого.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На руку одного задержанного и на ногу другого.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xml:space="preserve"> 73. </w:t>
      </w:r>
      <w:proofErr w:type="spellStart"/>
      <w:proofErr w:type="gramStart"/>
      <w:r w:rsidRPr="00682235">
        <w:rPr>
          <w:rFonts w:ascii="Times New Roman" w:hAnsi="Times New Roman" w:cs="Times New Roman"/>
          <w:b/>
          <w:bCs/>
          <w:sz w:val="24"/>
        </w:rPr>
        <w:t>Бронеодежда</w:t>
      </w:r>
      <w:proofErr w:type="spellEnd"/>
      <w:r w:rsidRPr="00682235">
        <w:rPr>
          <w:rFonts w:ascii="Times New Roman" w:hAnsi="Times New Roman" w:cs="Times New Roman"/>
          <w:b/>
          <w:bCs/>
          <w:sz w:val="24"/>
        </w:rPr>
        <w:t xml:space="preserve"> (жилеты защитные) и </w:t>
      </w:r>
      <w:proofErr w:type="spellStart"/>
      <w:r w:rsidRPr="00682235">
        <w:rPr>
          <w:rFonts w:ascii="Times New Roman" w:hAnsi="Times New Roman" w:cs="Times New Roman"/>
          <w:b/>
          <w:bCs/>
          <w:sz w:val="24"/>
        </w:rPr>
        <w:t>бронешлемы</w:t>
      </w:r>
      <w:proofErr w:type="spellEnd"/>
      <w:r w:rsidRPr="00682235">
        <w:rPr>
          <w:rFonts w:ascii="Times New Roman" w:hAnsi="Times New Roman" w:cs="Times New Roman"/>
          <w:b/>
          <w:bCs/>
          <w:sz w:val="24"/>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При воздействии ультрафиолетового излучения.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При намокании.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При температуре +30°С. 30</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xml:space="preserve"> 74. К дополнительным (съемным) элементам </w:t>
      </w:r>
      <w:proofErr w:type="spellStart"/>
      <w:r w:rsidRPr="00682235">
        <w:rPr>
          <w:rFonts w:ascii="Times New Roman" w:hAnsi="Times New Roman" w:cs="Times New Roman"/>
          <w:b/>
          <w:bCs/>
          <w:sz w:val="24"/>
        </w:rPr>
        <w:t>бронезащиты</w:t>
      </w:r>
      <w:proofErr w:type="spellEnd"/>
      <w:r w:rsidRPr="00682235">
        <w:rPr>
          <w:rFonts w:ascii="Times New Roman" w:hAnsi="Times New Roman" w:cs="Times New Roman"/>
          <w:b/>
          <w:bCs/>
          <w:sz w:val="24"/>
        </w:rPr>
        <w:t>, которыми могут комплектоваться все типы жилетов защитных (за исключением некоторых моделей скрытого ношения) относятся: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Сменные жесткие позвоночные накладки, маски защитные, перчатки защитные, локтевые (кольцевые) защитные накладки.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Шейно-плечевые накладки, паховые накладки, сменные жесткие защитные элементы (</w:t>
      </w:r>
      <w:proofErr w:type="spellStart"/>
      <w:r w:rsidRPr="00682235">
        <w:rPr>
          <w:rFonts w:ascii="Times New Roman" w:hAnsi="Times New Roman" w:cs="Times New Roman"/>
          <w:sz w:val="24"/>
        </w:rPr>
        <w:t>бронепластины</w:t>
      </w:r>
      <w:proofErr w:type="spellEnd"/>
      <w:r w:rsidRPr="00682235">
        <w:rPr>
          <w:rFonts w:ascii="Times New Roman" w:hAnsi="Times New Roman" w:cs="Times New Roman"/>
          <w:sz w:val="24"/>
        </w:rPr>
        <w:t>).</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3. </w:t>
      </w:r>
      <w:proofErr w:type="spellStart"/>
      <w:r w:rsidRPr="00682235">
        <w:rPr>
          <w:rFonts w:ascii="Times New Roman" w:hAnsi="Times New Roman" w:cs="Times New Roman"/>
          <w:sz w:val="24"/>
        </w:rPr>
        <w:t>Спецрадиостанции</w:t>
      </w:r>
      <w:proofErr w:type="spellEnd"/>
      <w:r w:rsidRPr="00682235">
        <w:rPr>
          <w:rFonts w:ascii="Times New Roman" w:hAnsi="Times New Roman" w:cs="Times New Roman"/>
          <w:sz w:val="24"/>
        </w:rPr>
        <w:t xml:space="preserve"> бронированные, планшеты защитные (бронированные), сапоги специальные защитные.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 xml:space="preserve">75. Какой класс защитной структуры </w:t>
      </w:r>
      <w:proofErr w:type="spellStart"/>
      <w:r w:rsidRPr="00682235">
        <w:rPr>
          <w:rFonts w:ascii="Times New Roman" w:hAnsi="Times New Roman" w:cs="Times New Roman"/>
          <w:b/>
          <w:bCs/>
          <w:sz w:val="24"/>
        </w:rPr>
        <w:t>бронеодежды</w:t>
      </w:r>
      <w:proofErr w:type="spellEnd"/>
      <w:r w:rsidRPr="00682235">
        <w:rPr>
          <w:rFonts w:ascii="Times New Roman" w:hAnsi="Times New Roman" w:cs="Times New Roman"/>
          <w:b/>
          <w:bCs/>
          <w:sz w:val="24"/>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Основной класс защиты Бр</w:t>
      </w:r>
      <w:proofErr w:type="gramStart"/>
      <w:r w:rsidRPr="00682235">
        <w:rPr>
          <w:rFonts w:ascii="Times New Roman" w:hAnsi="Times New Roman" w:cs="Times New Roman"/>
          <w:sz w:val="24"/>
        </w:rPr>
        <w:t>1</w:t>
      </w:r>
      <w:proofErr w:type="gramEnd"/>
      <w:r w:rsidRPr="00682235">
        <w:rPr>
          <w:rFonts w:ascii="Times New Roman" w:hAnsi="Times New Roman" w:cs="Times New Roman"/>
          <w:sz w:val="24"/>
        </w:rPr>
        <w:t xml:space="preserve"> (класс защиты 1 по старой классификации).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Основной класс защиты Бр</w:t>
      </w:r>
      <w:proofErr w:type="gramStart"/>
      <w:r w:rsidRPr="00682235">
        <w:rPr>
          <w:rFonts w:ascii="Times New Roman" w:hAnsi="Times New Roman" w:cs="Times New Roman"/>
          <w:sz w:val="24"/>
        </w:rPr>
        <w:t>2</w:t>
      </w:r>
      <w:proofErr w:type="gramEnd"/>
      <w:r w:rsidRPr="00682235">
        <w:rPr>
          <w:rFonts w:ascii="Times New Roman" w:hAnsi="Times New Roman" w:cs="Times New Roman"/>
          <w:sz w:val="24"/>
        </w:rPr>
        <w:t xml:space="preserve"> (класс защиты 2 по старой классификации).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Специальный класс защиты С</w:t>
      </w:r>
      <w:proofErr w:type="gramStart"/>
      <w:r w:rsidRPr="00682235">
        <w:rPr>
          <w:rFonts w:ascii="Times New Roman" w:hAnsi="Times New Roman" w:cs="Times New Roman"/>
          <w:sz w:val="24"/>
        </w:rPr>
        <w:t>1</w:t>
      </w:r>
      <w:proofErr w:type="gramEnd"/>
      <w:r w:rsidRPr="00682235">
        <w:rPr>
          <w:rFonts w:ascii="Times New Roman" w:hAnsi="Times New Roman" w:cs="Times New Roman"/>
          <w:sz w:val="24"/>
        </w:rPr>
        <w:t xml:space="preserve"> (класс защиты 2а по старой классификации).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76. При ношении бронежилетов (жилетов защитных) скрытого ношения рекомендуется использовать одежду: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Совпадающую по размеру с той, которую носит использующий бронежилет (жилет защитный) или одежду свободного покроя.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На 1-2 размера больше той, которую носит использующий бронежилет (жилет защитный) или одежду свободного покроя.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 3. На 3-4 размера больше той, которую носит использующий бронежилет (жилет защитный) или одежду свободного покроя. Вопросы по технической подготовке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77. В большинстве систем охранно-пожарной сигнализации сигнал от охранных датчиков (</w:t>
      </w:r>
      <w:proofErr w:type="spellStart"/>
      <w:r w:rsidRPr="00682235">
        <w:rPr>
          <w:rFonts w:ascii="Times New Roman" w:hAnsi="Times New Roman" w:cs="Times New Roman"/>
          <w:b/>
          <w:bCs/>
          <w:sz w:val="24"/>
        </w:rPr>
        <w:t>извещателей</w:t>
      </w:r>
      <w:proofErr w:type="spellEnd"/>
      <w:r w:rsidRPr="00682235">
        <w:rPr>
          <w:rFonts w:ascii="Times New Roman" w:hAnsi="Times New Roman" w:cs="Times New Roman"/>
          <w:b/>
          <w:bCs/>
          <w:sz w:val="24"/>
        </w:rPr>
        <w:t>) передается непосредственно: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На ПКП (приемно-контрольный прибор), формирующий сигнал тревоги.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На пульт дежурного территориального органа внутренних дел.</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На ПЦН (пульт централизованного наблюдения) подразделения вневедомственной охраны.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78. Какие из приведенных ниже сокращенных (полных) наименований используются для обозначения систем спутниковой навигации?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GPRS (Джи-Пи-Эр-Эс), Скайп.</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2. GPS (Джи-Пи-Эс), </w:t>
      </w:r>
      <w:proofErr w:type="spellStart"/>
      <w:r w:rsidRPr="00682235">
        <w:rPr>
          <w:rFonts w:ascii="Times New Roman" w:hAnsi="Times New Roman" w:cs="Times New Roman"/>
          <w:sz w:val="24"/>
        </w:rPr>
        <w:t>Глонасс</w:t>
      </w:r>
      <w:proofErr w:type="spellEnd"/>
      <w:r w:rsidRPr="00682235">
        <w:rPr>
          <w:rFonts w:ascii="Times New Roman" w:hAnsi="Times New Roman" w:cs="Times New Roman"/>
          <w:sz w:val="24"/>
        </w:rPr>
        <w:t>.</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GSM (Джи-Эс-Эм), Скайлинк.</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79.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r w:rsidRPr="00682235">
        <w:rPr>
          <w:rFonts w:ascii="Times New Roman" w:hAnsi="Times New Roman" w:cs="Times New Roman"/>
          <w:sz w:val="24"/>
        </w:rPr>
        <w:t>1. Запрет на передачу сведений о метеорологических условиях.</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Запрет на использование кодовых обозначений (переговорных таблиц).</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Запрет на передачу открытым текстом сообщений, раскрывающих существо охранных мероприятий.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80. Какой принцип закладывается в основу работы тамбура безопасности (шлюза), оборудуемого при входе (въезде) на охраняемый объект?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Одна дверь (ворота) не открывается, пока не будет закрыта другая дверь (ворота).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Первая и вторая дверь (ворота) открываются и закрываются одновременно.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Двери (ворота) открываются независимо друг от друга по усмотрению охранника.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81. Какие из приведенных ниже сведений, согласно общепринятым правилам радиообмена, могут передаваться открытым текстом по радиосвязи?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Сведения о стихийных бедствиях и несчастных случаях (без указания особо важных объектов и количества жертв).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Сведения о фамилиях и должностях работников охранной организации и охраняемого объекта. 3. Сведения о происшествиях на особорежимных и оборонных объектах.</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82.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1. Система охранной сигнализации.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Система тревожной сигнализации.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Система технической безопасности.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83.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Система охранной сигнализации.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Система тревожной сигнализации.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Система технической безопасности.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84. Основное назначение системы контроля и управления доступом (СКУД):</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Передача извещений о срабатывании охранной сигнализации с объекта на ПЦО.</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Ретрансляция сигналов радиосвязи в пределах территории объекта.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r w:rsidRPr="00682235">
        <w:rPr>
          <w:rFonts w:ascii="Times New Roman" w:hAnsi="Times New Roman" w:cs="Times New Roman"/>
          <w:b/>
          <w:bCs/>
          <w:sz w:val="24"/>
        </w:rPr>
        <w:t>85. Основное назначение системы охранного телевидения: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Обеспечение передачи визуальной информации о состоянии охраняемых зон, помещений, периметра и территории объекта в помещение охраны.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Ретрансляция сигналов радиосвязи в пределах территории объекта.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86. Основное назначение системы оповещения на охраняемом объекте: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Обеспечение передачи визуальной информации о состоянии охраняемых зон, помещений, периметра и территории объекта в помещение охраны.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Ретрансляция сигналов радиосвязи в пределах территории объекта.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87. Первое действие охранника при организации передачи информации по каналу радиосвязи: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1. Нажать на </w:t>
      </w:r>
      <w:proofErr w:type="spellStart"/>
      <w:r w:rsidRPr="00682235">
        <w:rPr>
          <w:rFonts w:ascii="Times New Roman" w:hAnsi="Times New Roman" w:cs="Times New Roman"/>
          <w:sz w:val="24"/>
        </w:rPr>
        <w:t>тангенту</w:t>
      </w:r>
      <w:proofErr w:type="spellEnd"/>
      <w:r w:rsidRPr="00682235">
        <w:rPr>
          <w:rFonts w:ascii="Times New Roman" w:hAnsi="Times New Roman" w:cs="Times New Roman"/>
          <w:sz w:val="24"/>
        </w:rPr>
        <w:t xml:space="preserve"> (клавишу передачи) радиостанции и вызвать корреспондента, назвав его и свой позывной.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2. Убедиться, что канал не занят (радиообмен не производится).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Нажать клавишу тонального вызова.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88. 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1. «Волга», я – Петров. Прошу на связь. / Петров, какие проблемы? / «Волга», </w:t>
      </w:r>
      <w:proofErr w:type="gramStart"/>
      <w:r w:rsidRPr="00682235">
        <w:rPr>
          <w:rFonts w:ascii="Times New Roman" w:hAnsi="Times New Roman" w:cs="Times New Roman"/>
          <w:sz w:val="24"/>
        </w:rPr>
        <w:t>генеральный</w:t>
      </w:r>
      <w:proofErr w:type="gramEnd"/>
      <w:r w:rsidRPr="00682235">
        <w:rPr>
          <w:rFonts w:ascii="Times New Roman" w:hAnsi="Times New Roman" w:cs="Times New Roman"/>
          <w:sz w:val="24"/>
        </w:rPr>
        <w:t xml:space="preserve"> прибывает. / Бегу открывать. До связи.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«Волга», я – «Ока». / «Волга» - на связи. / «Волга», сам прибывает. / Понял.</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«Волга, Волга», я – «Ока». Прошу на связь. / «Ока», «Волга» - на связи. / «Волга», вариант 11 для 01 / «Ока», я вас понял. Конец связи.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89. В случае наличия на объекте (посту) охраны огнетушителя с сорванной (нарушенной) пломбой охраннику следует: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Выбросить огнетушитель в место для бытовых отходов, как непригодный, с уведомлением об этом своего руководства (руководства объекта).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Постараться закрепить пломбу на прежнее место и продолжить осуществление трудовой функции.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90. К первичным средствам пожаротушения относятся: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1.Пожарные автомобили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3.Пожарные мотопомпы.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92. Основные типы огнетушителей, используемые в качестве первичных средств пожаротушения: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Воздушные, Воздушно-капельные, Кислотные, Газонаполненные, Радоновые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2. Водные, Воздушно-пенные, Порошковые, Углекислотные, </w:t>
      </w:r>
      <w:proofErr w:type="spellStart"/>
      <w:r w:rsidRPr="00682235">
        <w:rPr>
          <w:rFonts w:ascii="Times New Roman" w:hAnsi="Times New Roman" w:cs="Times New Roman"/>
          <w:sz w:val="24"/>
        </w:rPr>
        <w:t>Хладоновые</w:t>
      </w:r>
      <w:proofErr w:type="spellEnd"/>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Высокого давления, Низкого давления, Распылительные, Специальные, Аргоновые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93. Радионаправлением называется способ организации радиосвязи: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Между двумя корреспондентами, имеющими разные радиоданные (разные рабочие частоты). 2. Между радиостанциями не менее</w:t>
      </w:r>
      <w:proofErr w:type="gramStart"/>
      <w:r w:rsidRPr="00682235">
        <w:rPr>
          <w:rFonts w:ascii="Times New Roman" w:hAnsi="Times New Roman" w:cs="Times New Roman"/>
          <w:sz w:val="24"/>
        </w:rPr>
        <w:t>,</w:t>
      </w:r>
      <w:proofErr w:type="gramEnd"/>
      <w:r w:rsidRPr="00682235">
        <w:rPr>
          <w:rFonts w:ascii="Times New Roman" w:hAnsi="Times New Roman" w:cs="Times New Roman"/>
          <w:sz w:val="24"/>
        </w:rPr>
        <w:t xml:space="preserve"> чем трех корреспондентов (при этом не менее чем у двух из них мощности радиосигнала совпадают).</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3. Между двумя корреспондентами, имеющими, одинаковые радиоданные (одинаковые рабочие частоты).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94. В структуре ограждения периметра охраняемого частной охраной объекта могут применяться (использоваться):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Оголенные провода с током высокого напряжения.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Устройства автоматического затопления, автоматические стреляющие устройства.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Зона отторжения (участок между основным и внутренним предупредительным ограждением), контрольно-следовая полоса.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xml:space="preserve"> 95. Какой тип (модель) носимого </w:t>
      </w:r>
      <w:proofErr w:type="spellStart"/>
      <w:r w:rsidRPr="00682235">
        <w:rPr>
          <w:rFonts w:ascii="Times New Roman" w:hAnsi="Times New Roman" w:cs="Times New Roman"/>
          <w:b/>
          <w:bCs/>
          <w:sz w:val="24"/>
        </w:rPr>
        <w:t>металлодетектора</w:t>
      </w:r>
      <w:proofErr w:type="spellEnd"/>
      <w:r w:rsidRPr="00682235">
        <w:rPr>
          <w:rFonts w:ascii="Times New Roman" w:hAnsi="Times New Roman" w:cs="Times New Roman"/>
          <w:b/>
          <w:bCs/>
          <w:sz w:val="24"/>
        </w:rPr>
        <w:t xml:space="preserve"> обеспечивает скрытое распознавание наличия оружия (металлического предмета большой массы) под одеждой посетителя на расстоянии до 70 см.: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1. </w:t>
      </w:r>
      <w:proofErr w:type="spellStart"/>
      <w:r w:rsidRPr="00682235">
        <w:rPr>
          <w:rFonts w:ascii="Times New Roman" w:hAnsi="Times New Roman" w:cs="Times New Roman"/>
          <w:sz w:val="24"/>
        </w:rPr>
        <w:t>Скрытоносимый</w:t>
      </w:r>
      <w:proofErr w:type="spellEnd"/>
      <w:r w:rsidRPr="00682235">
        <w:rPr>
          <w:rFonts w:ascii="Times New Roman" w:hAnsi="Times New Roman" w:cs="Times New Roman"/>
          <w:sz w:val="24"/>
        </w:rPr>
        <w:t xml:space="preserve"> селективный </w:t>
      </w:r>
      <w:proofErr w:type="spellStart"/>
      <w:r w:rsidRPr="00682235">
        <w:rPr>
          <w:rFonts w:ascii="Times New Roman" w:hAnsi="Times New Roman" w:cs="Times New Roman"/>
          <w:sz w:val="24"/>
        </w:rPr>
        <w:t>металлодетектор</w:t>
      </w:r>
      <w:proofErr w:type="spellEnd"/>
      <w:r w:rsidRPr="00682235">
        <w:rPr>
          <w:rFonts w:ascii="Times New Roman" w:hAnsi="Times New Roman" w:cs="Times New Roman"/>
          <w:sz w:val="24"/>
        </w:rPr>
        <w:t xml:space="preserve"> АКА 7220 (с сигналом оповещения, передаваемом на наушники, в том </w:t>
      </w:r>
      <w:proofErr w:type="gramStart"/>
      <w:r w:rsidRPr="00682235">
        <w:rPr>
          <w:rFonts w:ascii="Times New Roman" w:hAnsi="Times New Roman" w:cs="Times New Roman"/>
          <w:sz w:val="24"/>
        </w:rPr>
        <w:t>числе</w:t>
      </w:r>
      <w:proofErr w:type="gramEnd"/>
      <w:r w:rsidRPr="00682235">
        <w:rPr>
          <w:rFonts w:ascii="Times New Roman" w:hAnsi="Times New Roman" w:cs="Times New Roman"/>
          <w:sz w:val="24"/>
        </w:rPr>
        <w:t xml:space="preserve"> по радиоканалу).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2. Ручной </w:t>
      </w:r>
      <w:proofErr w:type="spellStart"/>
      <w:r w:rsidRPr="00682235">
        <w:rPr>
          <w:rFonts w:ascii="Times New Roman" w:hAnsi="Times New Roman" w:cs="Times New Roman"/>
          <w:sz w:val="24"/>
        </w:rPr>
        <w:t>металлодетектор</w:t>
      </w:r>
      <w:proofErr w:type="spellEnd"/>
      <w:r w:rsidRPr="00682235">
        <w:rPr>
          <w:rFonts w:ascii="Times New Roman" w:hAnsi="Times New Roman" w:cs="Times New Roman"/>
          <w:sz w:val="24"/>
        </w:rPr>
        <w:t xml:space="preserve"> СФИНКС ВМ-311 (с акустическим и световым сигналом оповещения). 3. </w:t>
      </w:r>
      <w:proofErr w:type="gramStart"/>
      <w:r w:rsidRPr="00682235">
        <w:rPr>
          <w:rFonts w:ascii="Times New Roman" w:hAnsi="Times New Roman" w:cs="Times New Roman"/>
          <w:sz w:val="24"/>
        </w:rPr>
        <w:t>Ручной</w:t>
      </w:r>
      <w:proofErr w:type="gramEnd"/>
      <w:r w:rsidRPr="00682235">
        <w:rPr>
          <w:rFonts w:ascii="Times New Roman" w:hAnsi="Times New Roman" w:cs="Times New Roman"/>
          <w:sz w:val="24"/>
        </w:rPr>
        <w:t xml:space="preserve"> </w:t>
      </w:r>
      <w:proofErr w:type="spellStart"/>
      <w:r w:rsidRPr="00682235">
        <w:rPr>
          <w:rFonts w:ascii="Times New Roman" w:hAnsi="Times New Roman" w:cs="Times New Roman"/>
          <w:sz w:val="24"/>
        </w:rPr>
        <w:t>металлодетектор</w:t>
      </w:r>
      <w:proofErr w:type="spellEnd"/>
      <w:r w:rsidRPr="00682235">
        <w:rPr>
          <w:rFonts w:ascii="Times New Roman" w:hAnsi="Times New Roman" w:cs="Times New Roman"/>
          <w:sz w:val="24"/>
        </w:rPr>
        <w:t xml:space="preserve"> АКА-7210 МИНИСКАН (с акустическим и световым сигналом оповещения).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96. Какое техническое средство позволяет охраннику незаметно передать на приемно-контрольный прибор сигнализации скрытый сигнал тревоги?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1. Акустический датчик (</w:t>
      </w:r>
      <w:proofErr w:type="spellStart"/>
      <w:r w:rsidRPr="00682235">
        <w:rPr>
          <w:rFonts w:ascii="Times New Roman" w:hAnsi="Times New Roman" w:cs="Times New Roman"/>
          <w:sz w:val="24"/>
        </w:rPr>
        <w:t>извещатель</w:t>
      </w:r>
      <w:proofErr w:type="spellEnd"/>
      <w:r w:rsidRPr="00682235">
        <w:rPr>
          <w:rFonts w:ascii="Times New Roman" w:hAnsi="Times New Roman" w:cs="Times New Roman"/>
          <w:sz w:val="24"/>
        </w:rPr>
        <w:t>), включенный в периметр сигнализации.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 Переносная тревожная кнопка, использующая радиоканал.</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3. Радиоволновый датчик (</w:t>
      </w:r>
      <w:proofErr w:type="spellStart"/>
      <w:r w:rsidRPr="00682235">
        <w:rPr>
          <w:rFonts w:ascii="Times New Roman" w:hAnsi="Times New Roman" w:cs="Times New Roman"/>
          <w:sz w:val="24"/>
        </w:rPr>
        <w:t>извещатель</w:t>
      </w:r>
      <w:proofErr w:type="spellEnd"/>
      <w:r w:rsidRPr="00682235">
        <w:rPr>
          <w:rFonts w:ascii="Times New Roman" w:hAnsi="Times New Roman" w:cs="Times New Roman"/>
          <w:sz w:val="24"/>
        </w:rPr>
        <w:t>), включенный в периметр сигнализации.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97. В чем состоит особенность действий охранника 4-го разряда в ходе противодействия террористическим угрозам?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Каких-либо особенностей действий для охранника 4-го разряда в ходе противодействия террористическим угрозам не усматривается.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98. Террористы захватили транспорт, где ты ехал. Какими будут твои действия?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Бросишься к выходу.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2. </w:t>
      </w:r>
      <w:proofErr w:type="gramStart"/>
      <w:r w:rsidRPr="00682235">
        <w:rPr>
          <w:rFonts w:ascii="Times New Roman" w:hAnsi="Times New Roman" w:cs="Times New Roman"/>
          <w:sz w:val="24"/>
        </w:rPr>
        <w:t>Останешься спокойно сидеть</w:t>
      </w:r>
      <w:proofErr w:type="gramEnd"/>
      <w:r w:rsidRPr="00682235">
        <w:rPr>
          <w:rFonts w:ascii="Times New Roman" w:hAnsi="Times New Roman" w:cs="Times New Roman"/>
          <w:sz w:val="24"/>
        </w:rPr>
        <w:t xml:space="preserve"> на месте, не поддаваясь панике.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3. Постараешься убедить террористов, что их дело провальное.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99. Если ты обнаружил подозрительный предмет на транспорте, на улице или в магазине, то кому нужно сообщить об этом в первую очередь?</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Позвонить по телефону 112</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Сообщить родителям или кому-нибудь из взрослых рядом.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Громко прокричать об этом, чтобы услышали все вокруг.</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100. Кого называют заложником?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Человека, которого силой удерживают террористы, чтобы выполнили их требования.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2. Человек, который случайно </w:t>
      </w:r>
      <w:proofErr w:type="gramStart"/>
      <w:r w:rsidRPr="00682235">
        <w:rPr>
          <w:rFonts w:ascii="Times New Roman" w:hAnsi="Times New Roman" w:cs="Times New Roman"/>
          <w:sz w:val="24"/>
        </w:rPr>
        <w:t>оказался</w:t>
      </w:r>
      <w:proofErr w:type="gramEnd"/>
      <w:r w:rsidRPr="00682235">
        <w:rPr>
          <w:rFonts w:ascii="Times New Roman" w:hAnsi="Times New Roman" w:cs="Times New Roman"/>
          <w:sz w:val="24"/>
        </w:rPr>
        <w:t xml:space="preserve"> заперт в квартире, доме, или другом здании и не может выйти наружу.</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Человека, который заложил свое имущество в счет долга.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101. Что называют террористическим актом?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Это любое нарушение закона, например кража.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Это совершение взрыва, поджога, захвата заложников или здания с целью устрашения.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Это сговор двух и более лиц для изготовления взрывного устройства.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102. Главное правило поведения человека, попавшего в заложники к террористам: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Спорить и ссориться с террористами.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Найти способ сообщить в полицию или родным.</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Выполнить все требования террористов, не привлекая к себе внимания.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103. Что нужно сделать в первую очередь, если в здании произошел взрыв?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1. Сразу бежать к выходу, пытаясь увернуться от обломков.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2. Спуститься на лифте, потому что так быстрее.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3. Укрыться от обломков, например, под столом. Если укрыться негде, упасть на пол, защитить голову руками. Затем выйти из здания по лестнице.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ОЦЕНОЧНЫЕ МАТЕРИАЛЫ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(упражнения проверки практической части итоговой аттестации)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Упражнение N 1    Применение палки резиновой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Порядок выполнения упражнения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 </w:t>
      </w:r>
      <w:proofErr w:type="gramStart"/>
      <w:r w:rsidRPr="00682235">
        <w:rPr>
          <w:rFonts w:ascii="Times New Roman" w:hAnsi="Times New Roman" w:cs="Times New Roman"/>
          <w:sz w:val="24"/>
        </w:rPr>
        <w:t>Проверяемый</w:t>
      </w:r>
      <w:proofErr w:type="gramEnd"/>
      <w:r w:rsidRPr="00682235">
        <w:rPr>
          <w:rFonts w:ascii="Times New Roman" w:hAnsi="Times New Roman" w:cs="Times New Roman"/>
          <w:sz w:val="24"/>
        </w:rPr>
        <w:t xml:space="preserve"> находится в 1,5 метрах напротив манекена. Палка резиновая находится в подвеске на ремне. По команде </w:t>
      </w:r>
      <w:proofErr w:type="gramStart"/>
      <w:r w:rsidRPr="00682235">
        <w:rPr>
          <w:rFonts w:ascii="Times New Roman" w:hAnsi="Times New Roman" w:cs="Times New Roman"/>
          <w:sz w:val="24"/>
        </w:rPr>
        <w:t>проверяющего</w:t>
      </w:r>
      <w:proofErr w:type="gramEnd"/>
      <w:r w:rsidRPr="00682235">
        <w:rPr>
          <w:rFonts w:ascii="Times New Roman" w:hAnsi="Times New Roman" w:cs="Times New Roman"/>
          <w:sz w:val="24"/>
        </w:rPr>
        <w:t xml:space="preserve">: "К выполнению упражнения приступить!" </w:t>
      </w:r>
      <w:proofErr w:type="gramStart"/>
      <w:r w:rsidRPr="00682235">
        <w:rPr>
          <w:rFonts w:ascii="Times New Roman" w:hAnsi="Times New Roman" w:cs="Times New Roman"/>
          <w:sz w:val="24"/>
        </w:rPr>
        <w:t>проверяемый</w:t>
      </w:r>
      <w:proofErr w:type="gramEnd"/>
      <w:r w:rsidRPr="00682235">
        <w:rPr>
          <w:rFonts w:ascii="Times New Roman" w:hAnsi="Times New Roman" w:cs="Times New Roman"/>
          <w:sz w:val="24"/>
        </w:rPr>
        <w:t xml:space="preserve"> вынимает палку резиновую из подвески и наносит по манекену удары (не менее шести) по различным зонам, разрешенным для воздействия палкой резиновой. После этого </w:t>
      </w:r>
      <w:proofErr w:type="gramStart"/>
      <w:r w:rsidRPr="00682235">
        <w:rPr>
          <w:rFonts w:ascii="Times New Roman" w:hAnsi="Times New Roman" w:cs="Times New Roman"/>
          <w:sz w:val="24"/>
        </w:rPr>
        <w:t>проверяемый</w:t>
      </w:r>
      <w:proofErr w:type="gramEnd"/>
      <w:r w:rsidRPr="00682235">
        <w:rPr>
          <w:rFonts w:ascii="Times New Roman" w:hAnsi="Times New Roman" w:cs="Times New Roman"/>
          <w:sz w:val="24"/>
        </w:rPr>
        <w:t xml:space="preserve"> докладывает: "Упражнение закончил".</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Время выполнения упражнения: 20 секунд. При выполнении упражнения удары должны наноситься </w:t>
      </w:r>
      <w:proofErr w:type="spellStart"/>
      <w:r w:rsidRPr="00682235">
        <w:rPr>
          <w:rFonts w:ascii="Times New Roman" w:hAnsi="Times New Roman" w:cs="Times New Roman"/>
          <w:sz w:val="24"/>
        </w:rPr>
        <w:t>фиксированно</w:t>
      </w:r>
      <w:proofErr w:type="spellEnd"/>
      <w:r w:rsidRPr="00682235">
        <w:rPr>
          <w:rFonts w:ascii="Times New Roman" w:hAnsi="Times New Roman" w:cs="Times New Roman"/>
          <w:sz w:val="24"/>
        </w:rPr>
        <w:t>, без применения излишних усилий, способных повредить манекен. Положительный результат: выполнение не менее шести ударов палкой резиновой по манекену в пределах установленного времени, не допустив нанесения ударов в области, соответствующие зонам человеческого тела, на которые воздействие не допускается.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Упражнение N 2     Применение наручников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Порядок выполнения упражнения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w:t>
      </w:r>
      <w:proofErr w:type="gramStart"/>
      <w:r w:rsidRPr="00682235">
        <w:rPr>
          <w:rFonts w:ascii="Times New Roman" w:hAnsi="Times New Roman" w:cs="Times New Roman"/>
          <w:sz w:val="24"/>
        </w:rPr>
        <w:t>Проверяемый</w:t>
      </w:r>
      <w:proofErr w:type="gramEnd"/>
      <w:r w:rsidRPr="00682235">
        <w:rPr>
          <w:rFonts w:ascii="Times New Roman" w:hAnsi="Times New Roman" w:cs="Times New Roman"/>
          <w:sz w:val="24"/>
        </w:rPr>
        <w:t xml:space="preserve"> находится в 1,5 метрах напротив манекена. Наручники находятся на ремне в чехле. По команде </w:t>
      </w:r>
      <w:proofErr w:type="gramStart"/>
      <w:r w:rsidRPr="00682235">
        <w:rPr>
          <w:rFonts w:ascii="Times New Roman" w:hAnsi="Times New Roman" w:cs="Times New Roman"/>
          <w:sz w:val="24"/>
        </w:rPr>
        <w:t>проверяющего</w:t>
      </w:r>
      <w:proofErr w:type="gramEnd"/>
      <w:r w:rsidRPr="00682235">
        <w:rPr>
          <w:rFonts w:ascii="Times New Roman" w:hAnsi="Times New Roman" w:cs="Times New Roman"/>
          <w:sz w:val="24"/>
        </w:rPr>
        <w:t xml:space="preserve">: "Наручники спереди (или сзади) надеть!" </w:t>
      </w:r>
      <w:proofErr w:type="gramStart"/>
      <w:r w:rsidRPr="00682235">
        <w:rPr>
          <w:rFonts w:ascii="Times New Roman" w:hAnsi="Times New Roman" w:cs="Times New Roman"/>
          <w:sz w:val="24"/>
        </w:rPr>
        <w:t>проверяемый</w:t>
      </w:r>
      <w:proofErr w:type="gramEnd"/>
      <w:r w:rsidRPr="00682235">
        <w:rPr>
          <w:rFonts w:ascii="Times New Roman" w:hAnsi="Times New Roman" w:cs="Times New Roman"/>
          <w:sz w:val="24"/>
        </w:rPr>
        <w:t xml:space="preserve"> вынимает из чехла наручники, подходит к манекену, надевает наручники и фиксирует их браслеты. После этого докладывает: "Наручники надеты".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Время выполнения упражнения: 25 секунд.  В надетом состоянии наручники должны свободно проворачиваться и надежно фиксировать конечность. После проверки правильности надевания наручников, по команде проверяющего: "Наручники снять!", </w:t>
      </w:r>
      <w:proofErr w:type="gramStart"/>
      <w:r w:rsidRPr="00682235">
        <w:rPr>
          <w:rFonts w:ascii="Times New Roman" w:hAnsi="Times New Roman" w:cs="Times New Roman"/>
          <w:sz w:val="24"/>
        </w:rPr>
        <w:t>проверяемый</w:t>
      </w:r>
      <w:proofErr w:type="gramEnd"/>
      <w:r w:rsidRPr="00682235">
        <w:rPr>
          <w:rFonts w:ascii="Times New Roman" w:hAnsi="Times New Roman" w:cs="Times New Roman"/>
          <w:sz w:val="24"/>
        </w:rPr>
        <w:t xml:space="preserve"> снимает наручники.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Положительный результат: произведено правильное надевание наручников в пределах установленного времени и последующее их снятие.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b/>
          <w:bCs/>
          <w:sz w:val="24"/>
        </w:rPr>
        <w:t> Общие требования к выполнению упражнений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Упражнения N 1 и N 2 выполняются на манекене, который должен повторять контуры тела человека. При этом верхние конечности должны имитировать строение руки и иметь 3 степени свободы для обеспечения выполнения упражнения.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Оценка выполнения упражнений практического применения специальных средств</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Упражнения практического применения специальных сре</w:t>
      </w:r>
      <w:proofErr w:type="gramStart"/>
      <w:r w:rsidRPr="00682235">
        <w:rPr>
          <w:rFonts w:ascii="Times New Roman" w:hAnsi="Times New Roman" w:cs="Times New Roman"/>
          <w:sz w:val="24"/>
        </w:rPr>
        <w:t>дств сч</w:t>
      </w:r>
      <w:proofErr w:type="gramEnd"/>
      <w:r w:rsidRPr="00682235">
        <w:rPr>
          <w:rFonts w:ascii="Times New Roman" w:hAnsi="Times New Roman" w:cs="Times New Roman"/>
          <w:sz w:val="24"/>
        </w:rPr>
        <w:t>итаются выполненными, если по ним получены положительные результаты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МЕТОДИЧЕСКИЕ МАТЕРИАЛЫ    для подготовки частных охранников 4-го разряда:</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Конституция Российской Федерации, научно-практический комментарий;</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Федеральный закон «Об образовании в Российской Федерации» № 273 от 29.12.2012г.</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Федеральный закон «О частной детективной и охранной деятельности»</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Приказ Министра МВД Российской Федерации № 277 «Об утверждении типовых программ для работы в качестве частного охранника».</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lastRenderedPageBreak/>
        <w:t>Закон  «О частной детективной и охранной деятельности в Российской Федерации (с изменениями на 05.12.2017г.).</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Собрание законодательства Российской Федерации 2002-2017гг.</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Уголовный Кодекс Российской Федерации</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Уголовно-процессуальный кодекс Российской Федерации.</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Уголовно-исполнительный кодекс Российской Федерации.</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Кодекс Российской Федерации об административных правонарушениях.</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Трудовой кодекс Российской Федерации.</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Комментарий к Уголовно-процессуальному кодексу Российской Федерации.</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Комментарий к Трудовому кодексу Российской Федерации.</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Комментарий к Гражданскому кодексу Российской Федерации.</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Кодекс Законов о труде Российской Федерации.</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Настольная книга Федерального судьи.</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Настольная книга хозяйственного руководителя по законодательству.</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Федеральный закон об оружии. Постановление Правительства Российской Федерации № 587 от 14.08.1992г.</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Постановление Правительства Российской Федерации № 814 от 21.07.1998г.</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Настольная книга «Средства пожаротушения и принципы их работы».</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Радиостанции и средства связи, применяемые в охранной деятельности.</w:t>
      </w:r>
    </w:p>
    <w:p w:rsidR="00682235" w:rsidRPr="00682235" w:rsidRDefault="00682235" w:rsidP="00682235">
      <w:pPr>
        <w:numPr>
          <w:ilvl w:val="0"/>
          <w:numId w:val="5"/>
        </w:numPr>
        <w:rPr>
          <w:rFonts w:ascii="Times New Roman" w:hAnsi="Times New Roman" w:cs="Times New Roman"/>
          <w:sz w:val="24"/>
        </w:rPr>
      </w:pPr>
      <w:r w:rsidRPr="00682235">
        <w:rPr>
          <w:rFonts w:ascii="Times New Roman" w:hAnsi="Times New Roman" w:cs="Times New Roman"/>
          <w:sz w:val="24"/>
        </w:rPr>
        <w:t>Технические средства охраны объектов</w:t>
      </w:r>
      <w:proofErr w:type="gramStart"/>
      <w:r w:rsidRPr="00682235">
        <w:rPr>
          <w:rFonts w:ascii="Times New Roman" w:hAnsi="Times New Roman" w:cs="Times New Roman"/>
          <w:sz w:val="24"/>
        </w:rPr>
        <w:t xml:space="preserve"> ,</w:t>
      </w:r>
      <w:proofErr w:type="gramEnd"/>
      <w:r w:rsidRPr="00682235">
        <w:rPr>
          <w:rFonts w:ascii="Times New Roman" w:hAnsi="Times New Roman" w:cs="Times New Roman"/>
          <w:sz w:val="24"/>
        </w:rPr>
        <w:t xml:space="preserve"> (техпаспорта):</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 магнитно-контактный </w:t>
      </w:r>
      <w:proofErr w:type="spellStart"/>
      <w:r w:rsidRPr="00682235">
        <w:rPr>
          <w:rFonts w:ascii="Times New Roman" w:hAnsi="Times New Roman" w:cs="Times New Roman"/>
          <w:sz w:val="24"/>
        </w:rPr>
        <w:t>извещатель</w:t>
      </w:r>
      <w:proofErr w:type="spellEnd"/>
      <w:r w:rsidRPr="00682235">
        <w:rPr>
          <w:rFonts w:ascii="Times New Roman" w:hAnsi="Times New Roman" w:cs="Times New Roman"/>
          <w:sz w:val="24"/>
        </w:rPr>
        <w:t xml:space="preserve"> (СМК)</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 оптико-электронный </w:t>
      </w:r>
      <w:proofErr w:type="spellStart"/>
      <w:r w:rsidRPr="00682235">
        <w:rPr>
          <w:rFonts w:ascii="Times New Roman" w:hAnsi="Times New Roman" w:cs="Times New Roman"/>
          <w:sz w:val="24"/>
        </w:rPr>
        <w:t>извещатель</w:t>
      </w:r>
      <w:proofErr w:type="spellEnd"/>
      <w:r w:rsidRPr="00682235">
        <w:rPr>
          <w:rFonts w:ascii="Times New Roman" w:hAnsi="Times New Roman" w:cs="Times New Roman"/>
          <w:sz w:val="24"/>
        </w:rPr>
        <w:t xml:space="preserve"> (фотон 9)</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 радиоволновый </w:t>
      </w:r>
      <w:proofErr w:type="spellStart"/>
      <w:r w:rsidRPr="00682235">
        <w:rPr>
          <w:rFonts w:ascii="Times New Roman" w:hAnsi="Times New Roman" w:cs="Times New Roman"/>
          <w:sz w:val="24"/>
        </w:rPr>
        <w:t>извещатель</w:t>
      </w:r>
      <w:proofErr w:type="spellEnd"/>
      <w:r w:rsidRPr="00682235">
        <w:rPr>
          <w:rFonts w:ascii="Times New Roman" w:hAnsi="Times New Roman" w:cs="Times New Roman"/>
          <w:sz w:val="24"/>
        </w:rPr>
        <w:t xml:space="preserve"> (аргус).</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20. Методические рекомендации по мерам обеспечения безопасности сотрудников при несении службы в различных условиях и поддержания психологической устойчивости в чрезвычайных ситуациях связанных с  применением оружия и спецсредств. Москва – 1999г</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21. Книга автор </w:t>
      </w:r>
      <w:proofErr w:type="spellStart"/>
      <w:r w:rsidRPr="00682235">
        <w:rPr>
          <w:rFonts w:ascii="Times New Roman" w:hAnsi="Times New Roman" w:cs="Times New Roman"/>
          <w:sz w:val="24"/>
        </w:rPr>
        <w:t>В.С.Грехнев</w:t>
      </w:r>
      <w:proofErr w:type="spellEnd"/>
      <w:r w:rsidRPr="00682235">
        <w:rPr>
          <w:rFonts w:ascii="Times New Roman" w:hAnsi="Times New Roman" w:cs="Times New Roman"/>
          <w:sz w:val="24"/>
        </w:rPr>
        <w:t xml:space="preserve"> «Социально-психологический фактор в системе общественных отношений».</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22. Постановление Правительства Российской Федерации № 587 от 14.08.1992г. (Применение спецсредств в охранной деятельности).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lastRenderedPageBreak/>
        <w:t>         23. Учебное пособие  оказания первой помощи пострадавшим. Москва 2016 год. (29 штук);</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24. Выступление Президента Российской Федерации В.В. Путина на расширенном заседании Совета Безопасности России: (электронный ресурс) – режим доступа: </w:t>
      </w:r>
      <w:hyperlink r:id="rId8" w:history="1">
        <w:r w:rsidRPr="00682235">
          <w:rPr>
            <w:rStyle w:val="a3"/>
            <w:rFonts w:ascii="Times New Roman" w:hAnsi="Times New Roman" w:cs="Times New Roman"/>
            <w:sz w:val="24"/>
          </w:rPr>
          <w:t>http://www.kremlin.ru/transcripts</w:t>
        </w:r>
      </w:hyperlink>
      <w:r w:rsidRPr="00682235">
        <w:rPr>
          <w:rFonts w:ascii="Times New Roman" w:hAnsi="Times New Roman" w:cs="Times New Roman"/>
          <w:sz w:val="24"/>
        </w:rPr>
        <w:t>.</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25. Государственная программа Правительства РФ «Информационное общество» (2011-2020гг).</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26. </w:t>
      </w:r>
      <w:proofErr w:type="gramStart"/>
      <w:r w:rsidRPr="00682235">
        <w:rPr>
          <w:rFonts w:ascii="Times New Roman" w:hAnsi="Times New Roman" w:cs="Times New Roman"/>
          <w:sz w:val="24"/>
        </w:rPr>
        <w:t>Доктрина информационной безопасности России (2000г.</w:t>
      </w:r>
      <w:proofErr w:type="gramEnd"/>
      <w:r w:rsidRPr="00682235">
        <w:rPr>
          <w:rFonts w:ascii="Times New Roman" w:hAnsi="Times New Roman" w:cs="Times New Roman"/>
          <w:sz w:val="24"/>
        </w:rPr>
        <w:t xml:space="preserve"> </w:t>
      </w:r>
      <w:proofErr w:type="gramStart"/>
      <w:r w:rsidRPr="00682235">
        <w:rPr>
          <w:rFonts w:ascii="Times New Roman" w:hAnsi="Times New Roman" w:cs="Times New Roman"/>
          <w:sz w:val="24"/>
        </w:rPr>
        <w:t xml:space="preserve">Утверждена президентом РФ </w:t>
      </w:r>
      <w:proofErr w:type="spellStart"/>
      <w:r w:rsidRPr="00682235">
        <w:rPr>
          <w:rFonts w:ascii="Times New Roman" w:hAnsi="Times New Roman" w:cs="Times New Roman"/>
          <w:sz w:val="24"/>
        </w:rPr>
        <w:t>В.В.Путиным</w:t>
      </w:r>
      <w:proofErr w:type="spellEnd"/>
      <w:r w:rsidRPr="00682235">
        <w:rPr>
          <w:rFonts w:ascii="Times New Roman" w:hAnsi="Times New Roman" w:cs="Times New Roman"/>
          <w:sz w:val="24"/>
        </w:rPr>
        <w:t xml:space="preserve"> 9 сентября 2000г., № Пр.-189).</w:t>
      </w:r>
      <w:proofErr w:type="gramEnd"/>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27. Приказ </w:t>
      </w:r>
      <w:proofErr w:type="spellStart"/>
      <w:r w:rsidRPr="00682235">
        <w:rPr>
          <w:rFonts w:ascii="Times New Roman" w:hAnsi="Times New Roman" w:cs="Times New Roman"/>
          <w:sz w:val="24"/>
        </w:rPr>
        <w:t>Минобрнауки</w:t>
      </w:r>
      <w:proofErr w:type="spellEnd"/>
      <w:r w:rsidRPr="00682235">
        <w:rPr>
          <w:rFonts w:ascii="Times New Roman" w:hAnsi="Times New Roman" w:cs="Times New Roman"/>
          <w:sz w:val="24"/>
        </w:rPr>
        <w:t xml:space="preserve"> РФ от 4 июня 2008 г. № 170 «О комплексе мер по противодействию терроризму в сфере образования и науки» от 4 июня 2008г. № 170.</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28. Стратегия государственной антинаркотической политики РФ до 2020 г. (утв. Указом Президента РФ от 9 июня 2010 г. № 690).</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29. Федеральный закон от 25 июля 1998г. № 130-ФЗ «О борьбе с терроризмом» (с изменениями от 7 августа 2000г., 21 ноября 2002г., 30 июня 2003г., 22 августа 2004г.).</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xml:space="preserve">   30. Федеральный закон РФ от 06.03.2006 № 35-ФЗ «О противодействии терроризму» с новой редакцией и дополнениями от 28.06.2014 № 179-ФЗ, от 05.05.2014 от 02.11.2013, от 23.07.2013, </w:t>
      </w:r>
      <w:proofErr w:type="gramStart"/>
      <w:r w:rsidRPr="00682235">
        <w:rPr>
          <w:rFonts w:ascii="Times New Roman" w:hAnsi="Times New Roman" w:cs="Times New Roman"/>
          <w:sz w:val="24"/>
        </w:rPr>
        <w:t>от</w:t>
      </w:r>
      <w:proofErr w:type="gramEnd"/>
      <w:r w:rsidRPr="00682235">
        <w:rPr>
          <w:rFonts w:ascii="Times New Roman" w:hAnsi="Times New Roman" w:cs="Times New Roman"/>
          <w:sz w:val="24"/>
        </w:rPr>
        <w:t xml:space="preserve"> 08.11.2011, от 04.05.2011.</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Шесть плакатов по оказании первой медицинской помощи.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По физической подготовке имеются видеофильмы, плакаты, маты.</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24. Методический материал тренажера-манекена взрослого пострадавшего (голова, торс, конечности) с выносным электронным контроллером для отработки приемов сердечно-легочной и мозговой реанимации и для манекена-тренажера для удаления инородного тела из дыхательных путей. Производство Россия.</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25. Видеофильмы</w:t>
      </w:r>
      <w:proofErr w:type="gramStart"/>
      <w:r w:rsidRPr="00682235">
        <w:rPr>
          <w:rFonts w:ascii="Times New Roman" w:hAnsi="Times New Roman" w:cs="Times New Roman"/>
          <w:sz w:val="24"/>
        </w:rPr>
        <w:t xml:space="preserve"> :</w:t>
      </w:r>
      <w:proofErr w:type="gramEnd"/>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 по оказанию первой медицинской помощи;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 применение спецсредств частными охранниками;</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Лекция  по правовой подготовке;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Лекция по психологической подготовке;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Лекция по технической подготовке;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          Лекция по тактико-специальной подготовке.</w:t>
      </w:r>
    </w:p>
    <w:p w:rsidR="00682235" w:rsidRPr="00682235" w:rsidRDefault="00682235" w:rsidP="00682235">
      <w:pPr>
        <w:rPr>
          <w:rFonts w:ascii="Times New Roman" w:hAnsi="Times New Roman" w:cs="Times New Roman"/>
          <w:sz w:val="24"/>
        </w:rPr>
      </w:pPr>
      <w:r w:rsidRPr="00682235">
        <w:rPr>
          <w:rFonts w:ascii="Times New Roman" w:hAnsi="Times New Roman" w:cs="Times New Roman"/>
          <w:sz w:val="24"/>
        </w:rPr>
        <w:t>Указанные материалы установлены на пятнадцати компьютерах и на  телеэкране с интернетом.</w:t>
      </w:r>
    </w:p>
    <w:p w:rsidR="00F44BD1" w:rsidRPr="00682235" w:rsidRDefault="00F44BD1">
      <w:pPr>
        <w:rPr>
          <w:rFonts w:ascii="Times New Roman" w:hAnsi="Times New Roman" w:cs="Times New Roman"/>
          <w:sz w:val="24"/>
        </w:rPr>
      </w:pPr>
    </w:p>
    <w:sectPr w:rsidR="00F44BD1" w:rsidRPr="00682235" w:rsidSect="001D3FEA">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C0CC3"/>
    <w:multiLevelType w:val="multilevel"/>
    <w:tmpl w:val="6CE4F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9007C1"/>
    <w:multiLevelType w:val="multilevel"/>
    <w:tmpl w:val="451A5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D78E0"/>
    <w:multiLevelType w:val="multilevel"/>
    <w:tmpl w:val="DD5E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DF0C3B"/>
    <w:multiLevelType w:val="multilevel"/>
    <w:tmpl w:val="D2F6D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81D3F"/>
    <w:multiLevelType w:val="multilevel"/>
    <w:tmpl w:val="3E9AE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4F"/>
    <w:rsid w:val="001D3FEA"/>
    <w:rsid w:val="0035506C"/>
    <w:rsid w:val="0042254F"/>
    <w:rsid w:val="00512024"/>
    <w:rsid w:val="005257DA"/>
    <w:rsid w:val="00682235"/>
    <w:rsid w:val="00702291"/>
    <w:rsid w:val="00B55B5E"/>
    <w:rsid w:val="00D34990"/>
    <w:rsid w:val="00F4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22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223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682235"/>
    <w:rPr>
      <w:color w:val="0000FF"/>
      <w:u w:val="single"/>
    </w:rPr>
  </w:style>
  <w:style w:type="character" w:styleId="a4">
    <w:name w:val="FollowedHyperlink"/>
    <w:basedOn w:val="a0"/>
    <w:uiPriority w:val="99"/>
    <w:semiHidden/>
    <w:unhideWhenUsed/>
    <w:rsid w:val="00682235"/>
    <w:rPr>
      <w:color w:val="800080"/>
      <w:u w:val="single"/>
    </w:rPr>
  </w:style>
  <w:style w:type="paragraph" w:styleId="a5">
    <w:name w:val="Normal (Web)"/>
    <w:basedOn w:val="a"/>
    <w:uiPriority w:val="99"/>
    <w:unhideWhenUsed/>
    <w:rsid w:val="00682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82235"/>
    <w:rPr>
      <w:b/>
      <w:bCs/>
    </w:rPr>
  </w:style>
  <w:style w:type="table" w:styleId="a7">
    <w:name w:val="Table Grid"/>
    <w:basedOn w:val="a1"/>
    <w:uiPriority w:val="59"/>
    <w:rsid w:val="001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57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5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22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223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682235"/>
    <w:rPr>
      <w:color w:val="0000FF"/>
      <w:u w:val="single"/>
    </w:rPr>
  </w:style>
  <w:style w:type="character" w:styleId="a4">
    <w:name w:val="FollowedHyperlink"/>
    <w:basedOn w:val="a0"/>
    <w:uiPriority w:val="99"/>
    <w:semiHidden/>
    <w:unhideWhenUsed/>
    <w:rsid w:val="00682235"/>
    <w:rPr>
      <w:color w:val="800080"/>
      <w:u w:val="single"/>
    </w:rPr>
  </w:style>
  <w:style w:type="paragraph" w:styleId="a5">
    <w:name w:val="Normal (Web)"/>
    <w:basedOn w:val="a"/>
    <w:uiPriority w:val="99"/>
    <w:unhideWhenUsed/>
    <w:rsid w:val="00682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82235"/>
    <w:rPr>
      <w:b/>
      <w:bCs/>
    </w:rPr>
  </w:style>
  <w:style w:type="table" w:styleId="a7">
    <w:name w:val="Table Grid"/>
    <w:basedOn w:val="a1"/>
    <w:uiPriority w:val="59"/>
    <w:rsid w:val="001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57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5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6042">
      <w:bodyDiv w:val="1"/>
      <w:marLeft w:val="0"/>
      <w:marRight w:val="0"/>
      <w:marTop w:val="0"/>
      <w:marBottom w:val="0"/>
      <w:divBdr>
        <w:top w:val="none" w:sz="0" w:space="0" w:color="auto"/>
        <w:left w:val="none" w:sz="0" w:space="0" w:color="auto"/>
        <w:bottom w:val="none" w:sz="0" w:space="0" w:color="auto"/>
        <w:right w:val="none" w:sz="0" w:space="0" w:color="auto"/>
      </w:divBdr>
    </w:div>
    <w:div w:id="1698434382">
      <w:bodyDiv w:val="1"/>
      <w:marLeft w:val="0"/>
      <w:marRight w:val="0"/>
      <w:marTop w:val="0"/>
      <w:marBottom w:val="0"/>
      <w:divBdr>
        <w:top w:val="none" w:sz="0" w:space="0" w:color="auto"/>
        <w:left w:val="none" w:sz="0" w:space="0" w:color="auto"/>
        <w:bottom w:val="none" w:sz="0" w:space="0" w:color="auto"/>
        <w:right w:val="none" w:sz="0" w:space="0" w:color="auto"/>
      </w:divBdr>
      <w:divsChild>
        <w:div w:id="296103420">
          <w:marLeft w:val="0"/>
          <w:marRight w:val="0"/>
          <w:marTop w:val="0"/>
          <w:marBottom w:val="0"/>
          <w:divBdr>
            <w:top w:val="none" w:sz="0" w:space="0" w:color="auto"/>
            <w:left w:val="none" w:sz="0" w:space="0" w:color="auto"/>
            <w:bottom w:val="none" w:sz="0" w:space="0" w:color="auto"/>
            <w:right w:val="none" w:sz="0" w:space="0" w:color="auto"/>
          </w:divBdr>
        </w:div>
        <w:div w:id="87972339">
          <w:marLeft w:val="0"/>
          <w:marRight w:val="0"/>
          <w:marTop w:val="0"/>
          <w:marBottom w:val="0"/>
          <w:divBdr>
            <w:top w:val="none" w:sz="0" w:space="0" w:color="auto"/>
            <w:left w:val="none" w:sz="0" w:space="0" w:color="auto"/>
            <w:bottom w:val="none" w:sz="0" w:space="0" w:color="auto"/>
            <w:right w:val="none" w:sz="0" w:space="0" w:color="auto"/>
          </w:divBdr>
          <w:divsChild>
            <w:div w:id="14884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transcript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8C7FD-0672-47FF-8F1E-D3B1171D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68</Pages>
  <Words>21525</Words>
  <Characters>122694</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Anonimouse</cp:lastModifiedBy>
  <cp:revision>6</cp:revision>
  <cp:lastPrinted>2022-04-06T02:58:00Z</cp:lastPrinted>
  <dcterms:created xsi:type="dcterms:W3CDTF">2022-03-18T06:38:00Z</dcterms:created>
  <dcterms:modified xsi:type="dcterms:W3CDTF">2022-04-07T03:35:00Z</dcterms:modified>
</cp:coreProperties>
</file>